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before="0" w:after="0" w:line="580" w:lineRule="exact"/>
        <w:ind w:left="0" w:right="0" w:firstLine="0"/>
        <w:jc w:val="both"/>
        <w:textAlignment w:val="baseline"/>
        <w:rPr>
          <w:spacing w:val="0"/>
        </w:rPr>
      </w:pPr>
    </w:p>
    <w:p>
      <w:pPr>
        <w:keepNext w:val="0"/>
        <w:keepLines w:val="0"/>
        <w:pageBreakBefore w:val="0"/>
        <w:widowControl w:val="0"/>
        <w:kinsoku/>
        <w:wordWrap/>
        <w:overflowPunct/>
        <w:topLinePunct w:val="0"/>
        <w:autoSpaceDE/>
        <w:autoSpaceDN/>
        <w:bidi w:val="0"/>
        <w:adjustRightInd/>
        <w:snapToGrid w:val="0"/>
        <w:spacing w:before="0" w:after="0" w:line="580" w:lineRule="exact"/>
        <w:ind w:left="0" w:right="0" w:firstLine="0"/>
        <w:jc w:val="both"/>
        <w:textAlignment w:val="baseline"/>
        <w:rPr>
          <w:spacing w:val="0"/>
        </w:rPr>
      </w:pPr>
    </w:p>
    <w:p>
      <w:pPr>
        <w:keepNext w:val="0"/>
        <w:keepLines w:val="0"/>
        <w:pageBreakBefore w:val="0"/>
        <w:widowControl w:val="0"/>
        <w:kinsoku/>
        <w:wordWrap/>
        <w:overflowPunct/>
        <w:topLinePunct w:val="0"/>
        <w:autoSpaceDE/>
        <w:autoSpaceDN/>
        <w:bidi w:val="0"/>
        <w:adjustRightInd/>
        <w:snapToGrid w:val="0"/>
        <w:spacing w:before="0" w:after="0" w:line="580" w:lineRule="exact"/>
        <w:ind w:left="0" w:right="0" w:firstLine="0"/>
        <w:jc w:val="both"/>
        <w:textAlignment w:val="baseline"/>
        <w:rPr>
          <w:spacing w:val="0"/>
        </w:rPr>
      </w:pPr>
    </w:p>
    <w:p>
      <w:pPr>
        <w:keepNext w:val="0"/>
        <w:keepLines w:val="0"/>
        <w:pageBreakBefore w:val="0"/>
        <w:widowControl w:val="0"/>
        <w:kinsoku/>
        <w:wordWrap/>
        <w:overflowPunct/>
        <w:topLinePunct w:val="0"/>
        <w:autoSpaceDE/>
        <w:autoSpaceDN/>
        <w:bidi w:val="0"/>
        <w:adjustRightInd/>
        <w:snapToGrid w:val="0"/>
        <w:spacing w:before="0" w:after="0" w:line="580" w:lineRule="exact"/>
        <w:ind w:left="0" w:right="0" w:firstLine="0"/>
        <w:jc w:val="both"/>
        <w:textAlignment w:val="baseline"/>
        <w:rPr>
          <w:spacing w:val="0"/>
        </w:rPr>
      </w:pPr>
    </w:p>
    <w:p>
      <w:pPr>
        <w:keepNext w:val="0"/>
        <w:keepLines w:val="0"/>
        <w:pageBreakBefore w:val="0"/>
        <w:widowControl w:val="0"/>
        <w:kinsoku/>
        <w:wordWrap/>
        <w:overflowPunct/>
        <w:topLinePunct w:val="0"/>
        <w:autoSpaceDE/>
        <w:autoSpaceDN/>
        <w:bidi w:val="0"/>
        <w:adjustRightInd/>
        <w:snapToGrid w:val="0"/>
        <w:spacing w:before="0" w:after="0" w:line="580" w:lineRule="exact"/>
        <w:ind w:left="0" w:right="0" w:firstLine="0"/>
        <w:jc w:val="both"/>
        <w:textAlignment w:val="baseline"/>
        <w:rPr>
          <w:spacing w:val="0"/>
        </w:rPr>
      </w:pPr>
    </w:p>
    <w:p>
      <w:pPr>
        <w:keepNext w:val="0"/>
        <w:keepLines w:val="0"/>
        <w:pageBreakBefore w:val="0"/>
        <w:widowControl w:val="0"/>
        <w:kinsoku/>
        <w:wordWrap/>
        <w:overflowPunct/>
        <w:topLinePunct w:val="0"/>
        <w:autoSpaceDE/>
        <w:autoSpaceDN/>
        <w:bidi w:val="0"/>
        <w:adjustRightInd/>
        <w:snapToGrid w:val="0"/>
        <w:spacing w:before="0" w:after="0" w:line="580" w:lineRule="exact"/>
        <w:ind w:left="0" w:right="0" w:firstLine="0"/>
        <w:jc w:val="both"/>
        <w:textAlignment w:val="baseline"/>
        <w:rPr>
          <w:spacing w:val="0"/>
        </w:rPr>
      </w:pPr>
    </w:p>
    <w:p>
      <w:pPr>
        <w:keepNext w:val="0"/>
        <w:keepLines w:val="0"/>
        <w:pageBreakBefore w:val="0"/>
        <w:widowControl w:val="0"/>
        <w:kinsoku/>
        <w:wordWrap/>
        <w:overflowPunct/>
        <w:topLinePunct w:val="0"/>
        <w:autoSpaceDE/>
        <w:autoSpaceDN/>
        <w:bidi w:val="0"/>
        <w:adjustRightInd/>
        <w:snapToGrid w:val="0"/>
        <w:spacing w:before="0" w:after="0" w:line="840" w:lineRule="exact"/>
        <w:ind w:left="0" w:right="0" w:firstLine="0"/>
        <w:jc w:val="both"/>
        <w:textAlignment w:val="baseline"/>
        <w:rPr>
          <w:spacing w:val="0"/>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灵政</w:t>
      </w:r>
      <w:r>
        <w:rPr>
          <w:rFonts w:hint="eastAsia" w:eastAsia="仿宋_GB2312" w:cs="Times New Roman"/>
          <w:sz w:val="32"/>
          <w:szCs w:val="32"/>
          <w:lang w:val="en-US" w:eastAsia="zh-CN"/>
        </w:rPr>
        <w:t>联</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202</w:t>
      </w:r>
      <w:r>
        <w:rPr>
          <w:rFonts w:hint="eastAsia" w:ascii="Times New Roman" w:hAnsi="Times New Roman" w:cs="Times New Roman"/>
          <w:sz w:val="32"/>
          <w:szCs w:val="32"/>
          <w:lang w:val="en-US" w:eastAsia="zh-CN"/>
        </w:rPr>
        <w:t>4</w:t>
      </w:r>
      <w:r>
        <w:rPr>
          <w:rFonts w:hint="default" w:ascii="Times New Roman" w:hAnsi="Times New Roman" w:eastAsia="仿宋_GB2312" w:cs="Times New Roman"/>
          <w:sz w:val="32"/>
          <w:szCs w:val="32"/>
          <w:lang w:val="en-US" w:eastAsia="zh-CN"/>
        </w:rPr>
        <w:t>〕</w:t>
      </w:r>
      <w:r>
        <w:rPr>
          <w:rFonts w:hint="eastAsia" w:cs="Times New Roman"/>
          <w:sz w:val="32"/>
          <w:szCs w:val="32"/>
          <w:lang w:val="en-US" w:eastAsia="zh-CN"/>
        </w:rPr>
        <w:t>12</w:t>
      </w:r>
      <w:bookmarkStart w:id="0" w:name="_GoBack"/>
      <w:bookmarkEnd w:id="0"/>
      <w:r>
        <w:rPr>
          <w:rFonts w:hint="default" w:ascii="Times New Roman" w:hAnsi="Times New Roman" w:eastAsia="仿宋_GB2312" w:cs="Times New Roman"/>
          <w:sz w:val="32"/>
          <w:szCs w:val="32"/>
          <w:lang w:val="en-US" w:eastAsia="zh-CN"/>
        </w:rPr>
        <w:t>号</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lang w:val="en-US" w:eastAsia="zh-CN"/>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eastAsia="仿宋_GB2312" w:cs="Times New Roman"/>
          <w:spacing w:val="0"/>
          <w:sz w:val="32"/>
          <w:szCs w:val="32"/>
        </w:rPr>
        <w:t>签发人：</w:t>
      </w:r>
      <w:r>
        <w:rPr>
          <w:rFonts w:hint="eastAsia" w:eastAsia="楷体_GB2312" w:cs="Times New Roman"/>
          <w:spacing w:val="0"/>
          <w:sz w:val="32"/>
          <w:szCs w:val="32"/>
          <w:lang w:val="en-US" w:eastAsia="zh-CN"/>
        </w:rPr>
        <w:t>杜元华</w:t>
      </w:r>
    </w:p>
    <w:p>
      <w:pPr>
        <w:keepNext w:val="0"/>
        <w:keepLines w:val="0"/>
        <w:pageBreakBefore w:val="0"/>
        <w:widowControl w:val="0"/>
        <w:kinsoku/>
        <w:wordWrap/>
        <w:overflowPunct/>
        <w:topLinePunct w:val="0"/>
        <w:autoSpaceDE/>
        <w:autoSpaceDN/>
        <w:bidi w:val="0"/>
        <w:adjustRightInd/>
        <w:snapToGrid w:val="0"/>
        <w:spacing w:before="0" w:after="0" w:line="600" w:lineRule="exact"/>
        <w:ind w:left="0" w:right="0" w:firstLine="0"/>
        <w:jc w:val="both"/>
        <w:textAlignment w:val="baseline"/>
        <w:rPr>
          <w:rFonts w:hint="default" w:eastAsia="宋体"/>
          <w:spacing w:val="0"/>
          <w:lang w:val="en-US" w:eastAsia="zh-CN"/>
        </w:rPr>
      </w:pPr>
      <w:r>
        <w:rPr>
          <w:rFonts w:hint="eastAsia"/>
          <w:spacing w:val="0"/>
          <w:lang w:val="en-US" w:eastAsia="zh-CN"/>
        </w:rPr>
        <w:t xml:space="preserve">                                                           </w:t>
      </w:r>
      <w:r>
        <w:rPr>
          <w:rFonts w:hint="eastAsia" w:ascii="Times New Roman" w:hAnsi="Times New Roman" w:eastAsia="仿宋_GB2312" w:cs="Times New Roman"/>
          <w:spacing w:val="0"/>
          <w:sz w:val="32"/>
          <w:szCs w:val="32"/>
          <w:lang w:val="en-US" w:eastAsia="zh-CN"/>
        </w:rPr>
        <w:t>办理结果：</w:t>
      </w:r>
      <w:r>
        <w:rPr>
          <w:rFonts w:hint="eastAsia" w:eastAsia="仿宋_GB2312" w:cs="Times New Roman"/>
          <w:spacing w:val="0"/>
          <w:sz w:val="32"/>
          <w:szCs w:val="32"/>
          <w:lang w:val="en-US" w:eastAsia="zh-CN"/>
        </w:rPr>
        <w:t>B</w:t>
      </w:r>
    </w:p>
    <w:p>
      <w:pPr>
        <w:keepNext w:val="0"/>
        <w:keepLines w:val="0"/>
        <w:pageBreakBefore w:val="0"/>
        <w:widowControl w:val="0"/>
        <w:kinsoku/>
        <w:wordWrap/>
        <w:overflowPunct/>
        <w:topLinePunct w:val="0"/>
        <w:autoSpaceDE/>
        <w:autoSpaceDN/>
        <w:bidi w:val="0"/>
        <w:adjustRightInd/>
        <w:snapToGrid w:val="0"/>
        <w:spacing w:before="0" w:after="0" w:line="600" w:lineRule="exact"/>
        <w:ind w:left="0" w:right="0" w:firstLine="0"/>
        <w:jc w:val="both"/>
        <w:textAlignment w:val="baseline"/>
        <w:rPr>
          <w:spacing w:val="0"/>
        </w:rPr>
      </w:pPr>
    </w:p>
    <w:p>
      <w:pPr>
        <w:keepNext w:val="0"/>
        <w:keepLines w:val="0"/>
        <w:pageBreakBefore w:val="0"/>
        <w:widowControl w:val="0"/>
        <w:kinsoku/>
        <w:wordWrap/>
        <w:overflowPunct/>
        <w:topLinePunct w:val="0"/>
        <w:autoSpaceDE/>
        <w:autoSpaceDN/>
        <w:bidi w:val="0"/>
        <w:adjustRightInd/>
        <w:snapToGrid w:val="0"/>
        <w:spacing w:before="0" w:after="0" w:line="600" w:lineRule="exact"/>
        <w:ind w:left="0" w:right="0" w:firstLine="0"/>
        <w:jc w:val="center"/>
        <w:textAlignment w:val="baseline"/>
        <w:rPr>
          <w:spacing w:val="0"/>
          <w:sz w:val="44"/>
          <w:szCs w:val="44"/>
        </w:rPr>
      </w:pPr>
      <w:r>
        <w:rPr>
          <w:rFonts w:eastAsia="方正小标宋简体"/>
          <w:spacing w:val="0"/>
          <w:sz w:val="44"/>
          <w:szCs w:val="44"/>
        </w:rPr>
        <w:t>灵宝市人民政府</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right="0" w:firstLine="0"/>
        <w:jc w:val="center"/>
        <w:textAlignment w:val="baseline"/>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关于对政协三门峡市八届二次会议</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right="0" w:firstLine="0"/>
        <w:jc w:val="center"/>
        <w:textAlignment w:val="baseline"/>
        <w:rPr>
          <w:rStyle w:val="24"/>
          <w:rFonts w:hint="default" w:ascii="Times New Roman" w:hAnsi="Times New Roman" w:eastAsia="仿宋_GB2312" w:cs="Times New Roman"/>
          <w:b w:val="0"/>
          <w:i w:val="0"/>
          <w:caps w:val="0"/>
          <w:color w:val="000000"/>
          <w:spacing w:val="0"/>
          <w:w w:val="100"/>
          <w:kern w:val="2"/>
          <w:sz w:val="32"/>
          <w:szCs w:val="32"/>
          <w:lang w:val="en-US" w:eastAsia="zh-CN" w:bidi="ar-SA"/>
        </w:rPr>
      </w:pPr>
      <w:r>
        <w:rPr>
          <w:rFonts w:hint="eastAsia" w:ascii="Times New Roman" w:hAnsi="Times New Roman" w:eastAsia="方正小标宋简体" w:cs="Times New Roman"/>
          <w:sz w:val="44"/>
          <w:szCs w:val="44"/>
        </w:rPr>
        <w:t>第134号提案的答复</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textAlignment w:val="baseline"/>
        <w:rPr>
          <w:rFonts w:hint="default" w:ascii="Times New Roman" w:hAnsi="Times New Roman" w:eastAsia="仿宋_GB2312" w:cs="Times New Roman"/>
          <w:spacing w:val="-1"/>
          <w:sz w:val="32"/>
          <w:szCs w:val="32"/>
          <w:lang w:val="en-US"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right="0" w:rightChars="0"/>
        <w:jc w:val="both"/>
        <w:textAlignment w:val="auto"/>
        <w:outlineLvl w:val="9"/>
        <w:rPr>
          <w:rStyle w:val="24"/>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24"/>
          <w:rFonts w:hint="eastAsia" w:ascii="仿宋_GB2312" w:hAnsi="仿宋_GB2312" w:eastAsia="仿宋_GB2312" w:cs="仿宋_GB2312"/>
          <w:b w:val="0"/>
          <w:i w:val="0"/>
          <w:caps w:val="0"/>
          <w:color w:val="000000"/>
          <w:spacing w:val="0"/>
          <w:w w:val="100"/>
          <w:kern w:val="2"/>
          <w:sz w:val="32"/>
          <w:szCs w:val="32"/>
          <w:lang w:val="en-US" w:eastAsia="zh-CN" w:bidi="ar-SA"/>
        </w:rPr>
        <w:t>师生林、胡滨、赵卫明委员：</w:t>
      </w:r>
    </w:p>
    <w:p>
      <w:pPr>
        <w:keepNext w:val="0"/>
        <w:keepLines w:val="0"/>
        <w:pageBreakBefore w:val="0"/>
        <w:widowControl w:val="0"/>
        <w:kinsoku/>
        <w:overflowPunct/>
        <w:topLinePunct w:val="0"/>
        <w:autoSpaceDE/>
        <w:autoSpaceDN/>
        <w:bidi w:val="0"/>
        <w:adjustRightInd/>
        <w:spacing w:line="540" w:lineRule="exact"/>
        <w:ind w:firstLine="640" w:firstLineChars="200"/>
        <w:jc w:val="both"/>
        <w:rPr>
          <w:rStyle w:val="24"/>
          <w:rFonts w:hint="eastAsia" w:ascii="仿宋_GB2312" w:hAnsi="仿宋_GB2312" w:eastAsia="仿宋_GB2312" w:cs="仿宋_GB2312"/>
          <w:b w:val="0"/>
          <w:i w:val="0"/>
          <w:caps w:val="0"/>
          <w:color w:val="000000"/>
          <w:spacing w:val="0"/>
          <w:w w:val="100"/>
          <w:kern w:val="2"/>
          <w:sz w:val="32"/>
          <w:szCs w:val="32"/>
          <w:lang w:val="en-US" w:eastAsia="zh-CN" w:bidi="ar-SA"/>
        </w:rPr>
      </w:pPr>
      <w:r>
        <w:rPr>
          <w:rFonts w:hint="default" w:ascii="Times New Roman" w:hAnsi="Times New Roman" w:eastAsia="仿宋_GB2312" w:cs="Times New Roman"/>
          <w:sz w:val="32"/>
          <w:szCs w:val="32"/>
        </w:rPr>
        <w:t>您</w:t>
      </w:r>
      <w:r>
        <w:rPr>
          <w:rFonts w:hint="default" w:ascii="Times New Roman" w:hAnsi="Times New Roman" w:eastAsia="仿宋_GB2312" w:cs="Times New Roman"/>
          <w:sz w:val="32"/>
          <w:szCs w:val="32"/>
          <w:lang w:eastAsia="zh-CN"/>
        </w:rPr>
        <w:t>们</w:t>
      </w:r>
      <w:r>
        <w:rPr>
          <w:rFonts w:hint="default" w:ascii="Times New Roman" w:hAnsi="Times New Roman" w:eastAsia="仿宋_GB2312" w:cs="Times New Roman"/>
          <w:sz w:val="32"/>
          <w:szCs w:val="32"/>
        </w:rPr>
        <w:t>提出的关于“</w:t>
      </w:r>
      <w:r>
        <w:rPr>
          <w:rStyle w:val="24"/>
          <w:rFonts w:hint="eastAsia" w:ascii="仿宋_GB2312" w:hAnsi="仿宋_GB2312" w:eastAsia="仿宋_GB2312" w:cs="仿宋_GB2312"/>
          <w:b w:val="0"/>
          <w:i w:val="0"/>
          <w:caps w:val="0"/>
          <w:color w:val="000000"/>
          <w:spacing w:val="0"/>
          <w:w w:val="100"/>
          <w:kern w:val="2"/>
          <w:sz w:val="32"/>
          <w:szCs w:val="32"/>
          <w:lang w:val="en-US" w:eastAsia="zh-CN" w:bidi="ar-SA"/>
        </w:rPr>
        <w:t>大力支持灵宝黄帝拜祖大典 筑牢中华民族共同体意识</w:t>
      </w:r>
      <w:r>
        <w:rPr>
          <w:rStyle w:val="24"/>
          <w:rFonts w:hint="default" w:ascii="仿宋_GB2312" w:hAnsi="仿宋_GB2312" w:eastAsia="仿宋_GB2312" w:cs="仿宋_GB2312"/>
          <w:b w:val="0"/>
          <w:i w:val="0"/>
          <w:caps w:val="0"/>
          <w:color w:val="000000"/>
          <w:spacing w:val="0"/>
          <w:w w:val="100"/>
          <w:kern w:val="2"/>
          <w:sz w:val="32"/>
          <w:szCs w:val="32"/>
          <w:lang w:val="en-US" w:eastAsia="zh-CN" w:bidi="ar-SA"/>
        </w:rPr>
        <w:t>”的</w:t>
      </w:r>
      <w:r>
        <w:rPr>
          <w:rFonts w:hint="default" w:ascii="Times New Roman" w:hAnsi="Times New Roman" w:eastAsia="仿宋_GB2312" w:cs="Times New Roman"/>
          <w:sz w:val="32"/>
          <w:szCs w:val="32"/>
          <w:lang w:val="en-US" w:eastAsia="zh-CN"/>
        </w:rPr>
        <w:t>提案</w:t>
      </w:r>
      <w:r>
        <w:rPr>
          <w:rFonts w:hint="default" w:ascii="Times New Roman" w:hAnsi="Times New Roman" w:eastAsia="仿宋_GB2312" w:cs="Times New Roman"/>
          <w:sz w:val="32"/>
          <w:szCs w:val="32"/>
        </w:rPr>
        <w:t>收悉。现答复如下：</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baseline"/>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近年来，</w:t>
      </w:r>
      <w:r>
        <w:rPr>
          <w:rStyle w:val="24"/>
          <w:rFonts w:hint="eastAsia" w:ascii="仿宋_GB2312" w:hAnsi="仿宋_GB2312" w:eastAsia="仿宋_GB2312" w:cs="仿宋_GB2312"/>
          <w:b w:val="0"/>
          <w:i w:val="0"/>
          <w:caps w:val="0"/>
          <w:color w:val="000000"/>
          <w:spacing w:val="0"/>
          <w:w w:val="100"/>
          <w:kern w:val="2"/>
          <w:sz w:val="32"/>
          <w:szCs w:val="32"/>
          <w:lang w:val="en-US" w:eastAsia="zh-CN" w:bidi="ar-SA"/>
        </w:rPr>
        <w:t>黄帝拜祖大典影响力和知名度越来越高，已成为灵宝最为靓丽的文化名片之一，为提升城市知名度，促进文旅深度融合，</w:t>
      </w:r>
      <w:r>
        <w:rPr>
          <w:rFonts w:hint="eastAsia" w:ascii="仿宋_GB2312" w:hAnsi="仿宋_GB2312" w:eastAsia="仿宋_GB2312" w:cs="仿宋_GB2312"/>
          <w:color w:val="000000"/>
          <w:sz w:val="32"/>
          <w:szCs w:val="32"/>
          <w:lang w:val="en-US" w:eastAsia="zh-CN"/>
        </w:rPr>
        <w:t>围绕着弘扬传承黄帝文化，主要做了以下工作：</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Style w:val="24"/>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24"/>
          <w:rFonts w:hint="eastAsia" w:ascii="黑体" w:hAnsi="黑体" w:eastAsia="黑体" w:cs="黑体"/>
          <w:b w:val="0"/>
          <w:bCs w:val="0"/>
          <w:i w:val="0"/>
          <w:caps w:val="0"/>
          <w:color w:val="000000"/>
          <w:spacing w:val="0"/>
          <w:w w:val="100"/>
          <w:kern w:val="2"/>
          <w:sz w:val="32"/>
          <w:szCs w:val="32"/>
          <w:lang w:val="en-US" w:eastAsia="zh-CN" w:bidi="ar-SA"/>
        </w:rPr>
        <w:t>一</w:t>
      </w:r>
      <w:r>
        <w:rPr>
          <w:rFonts w:hint="eastAsia" w:ascii="黑体" w:hAnsi="黑体" w:eastAsia="黑体" w:cs="黑体"/>
          <w:b w:val="0"/>
          <w:bCs w:val="0"/>
          <w:color w:val="000000"/>
          <w:sz w:val="32"/>
          <w:szCs w:val="32"/>
          <w:lang w:val="en-US" w:eastAsia="zh-CN"/>
        </w:rPr>
        <w:t>是</w:t>
      </w:r>
      <w:r>
        <w:rPr>
          <w:rStyle w:val="24"/>
          <w:rFonts w:hint="eastAsia" w:ascii="黑体" w:hAnsi="黑体" w:eastAsia="黑体" w:cs="黑体"/>
          <w:b w:val="0"/>
          <w:bCs w:val="0"/>
          <w:i w:val="0"/>
          <w:caps w:val="0"/>
          <w:color w:val="000000"/>
          <w:spacing w:val="0"/>
          <w:w w:val="100"/>
          <w:kern w:val="2"/>
          <w:sz w:val="32"/>
          <w:szCs w:val="32"/>
          <w:lang w:val="en-US" w:eastAsia="zh-CN" w:bidi="ar-SA"/>
        </w:rPr>
        <w:t>近年来持续办好黄帝拜祖大典，弘扬好黄帝文化、讲好黄河故事、传承好黄帝精神。</w:t>
      </w:r>
      <w:r>
        <w:rPr>
          <w:rStyle w:val="24"/>
          <w:rFonts w:hint="eastAsia" w:ascii="仿宋_GB2312" w:hAnsi="仿宋_GB2312" w:eastAsia="仿宋_GB2312" w:cs="仿宋_GB2312"/>
          <w:b w:val="0"/>
          <w:i w:val="0"/>
          <w:caps w:val="0"/>
          <w:color w:val="000000"/>
          <w:spacing w:val="0"/>
          <w:w w:val="100"/>
          <w:kern w:val="2"/>
          <w:sz w:val="32"/>
          <w:szCs w:val="32"/>
          <w:lang w:val="en-US" w:eastAsia="zh-CN" w:bidi="ar-SA"/>
        </w:rPr>
        <w:t>2024年，以新郑黄帝故里为核心，辐射带动三门峡、济源、新密三地市共同传播推广黄帝文化。我市成功举办甲辰年黄帝故里拜祖大典、企业家座谈会、北阳平遗址发掘成果咨询暨黄帝文化学术交流会、黄帝陵庙会等系列活动，擦亮叫响“黄帝文化”品牌。</w:t>
      </w:r>
      <w:r>
        <w:rPr>
          <w:rStyle w:val="24"/>
          <w:rFonts w:hint="default" w:ascii="仿宋_GB2312" w:hAnsi="仿宋_GB2312" w:eastAsia="仿宋_GB2312" w:cs="仿宋_GB2312"/>
          <w:b w:val="0"/>
          <w:i w:val="0"/>
          <w:caps w:val="0"/>
          <w:color w:val="000000"/>
          <w:spacing w:val="0"/>
          <w:w w:val="100"/>
          <w:kern w:val="2"/>
          <w:sz w:val="32"/>
          <w:szCs w:val="32"/>
          <w:lang w:val="en-US" w:eastAsia="zh-CN" w:bidi="ar-SA"/>
        </w:rPr>
        <w:t>甲辰年黄帝铸鼎原庙会系列活动</w:t>
      </w:r>
      <w:r>
        <w:rPr>
          <w:rStyle w:val="24"/>
          <w:rFonts w:hint="eastAsia" w:ascii="仿宋_GB2312" w:hAnsi="仿宋_GB2312" w:eastAsia="仿宋_GB2312" w:cs="仿宋_GB2312"/>
          <w:b w:val="0"/>
          <w:i w:val="0"/>
          <w:caps w:val="0"/>
          <w:color w:val="000000"/>
          <w:spacing w:val="0"/>
          <w:w w:val="100"/>
          <w:kern w:val="2"/>
          <w:sz w:val="32"/>
          <w:szCs w:val="32"/>
          <w:lang w:val="en-US" w:eastAsia="zh-CN" w:bidi="ar-SA"/>
        </w:rPr>
        <w:t>时间长、活动多、规模大，涵盖戏曲演出、锣鼓巡演、广场舞大赛、太极拳比赛、灵宝小吃、文艺演出、花灯表演、杂技表演、法律宣传、企业推介等，持续打造提升“黄帝都城·上古小镇”品牌魅力，</w:t>
      </w:r>
      <w:r>
        <w:rPr>
          <w:rStyle w:val="24"/>
          <w:rFonts w:hint="default" w:ascii="仿宋_GB2312" w:hAnsi="仿宋_GB2312" w:eastAsia="仿宋_GB2312" w:cs="仿宋_GB2312"/>
          <w:b w:val="0"/>
          <w:i w:val="0"/>
          <w:caps w:val="0"/>
          <w:color w:val="000000"/>
          <w:spacing w:val="0"/>
          <w:w w:val="100"/>
          <w:kern w:val="2"/>
          <w:sz w:val="32"/>
          <w:szCs w:val="32"/>
          <w:lang w:val="en-US" w:eastAsia="zh-CN" w:bidi="ar-SA"/>
        </w:rPr>
        <w:t>弘扬优秀传统文化</w:t>
      </w:r>
      <w:r>
        <w:rPr>
          <w:rStyle w:val="24"/>
          <w:rFonts w:hint="eastAsia" w:ascii="仿宋_GB2312" w:hAnsi="仿宋_GB2312" w:eastAsia="仿宋_GB2312" w:cs="仿宋_GB2312"/>
          <w:b w:val="0"/>
          <w:i w:val="0"/>
          <w:caps w:val="0"/>
          <w:color w:val="000000"/>
          <w:spacing w:val="0"/>
          <w:w w:val="100"/>
          <w:kern w:val="2"/>
          <w:sz w:val="32"/>
          <w:szCs w:val="32"/>
          <w:lang w:val="en-US" w:eastAsia="zh-CN" w:bidi="ar-SA"/>
        </w:rPr>
        <w:t>。北阳平遗址发掘成果咨询暨黄帝文化学术交流会</w:t>
      </w:r>
      <w:r>
        <w:rPr>
          <w:rStyle w:val="24"/>
          <w:rFonts w:hint="default" w:ascii="仿宋_GB2312" w:hAnsi="仿宋_GB2312" w:eastAsia="仿宋_GB2312" w:cs="仿宋_GB2312"/>
          <w:b w:val="0"/>
          <w:i w:val="0"/>
          <w:caps w:val="0"/>
          <w:color w:val="000000"/>
          <w:spacing w:val="0"/>
          <w:w w:val="100"/>
          <w:kern w:val="2"/>
          <w:sz w:val="32"/>
          <w:szCs w:val="32"/>
          <w:lang w:val="en-US" w:eastAsia="zh-CN" w:bidi="ar-SA"/>
        </w:rPr>
        <w:t>通过</w:t>
      </w:r>
      <w:r>
        <w:rPr>
          <w:rStyle w:val="24"/>
          <w:rFonts w:hint="eastAsia" w:ascii="仿宋_GB2312" w:hAnsi="仿宋_GB2312" w:eastAsia="仿宋_GB2312" w:cs="仿宋_GB2312"/>
          <w:b w:val="0"/>
          <w:i w:val="0"/>
          <w:caps w:val="0"/>
          <w:color w:val="000000"/>
          <w:spacing w:val="0"/>
          <w:w w:val="100"/>
          <w:kern w:val="2"/>
          <w:sz w:val="32"/>
          <w:szCs w:val="32"/>
          <w:lang w:val="en-US" w:eastAsia="zh-CN" w:bidi="ar-SA"/>
        </w:rPr>
        <w:t>专题讲座、</w:t>
      </w:r>
      <w:r>
        <w:rPr>
          <w:rStyle w:val="24"/>
          <w:rFonts w:hint="default" w:ascii="仿宋_GB2312" w:hAnsi="仿宋_GB2312" w:eastAsia="仿宋_GB2312" w:cs="仿宋_GB2312"/>
          <w:b w:val="0"/>
          <w:i w:val="0"/>
          <w:caps w:val="0"/>
          <w:color w:val="000000"/>
          <w:spacing w:val="0"/>
          <w:w w:val="100"/>
          <w:kern w:val="2"/>
          <w:sz w:val="32"/>
          <w:szCs w:val="32"/>
          <w:lang w:val="en-US" w:eastAsia="zh-CN" w:bidi="ar-SA"/>
        </w:rPr>
        <w:t>听取汇报、交流座谈等形式，来自全国各地的专家学者们</w:t>
      </w:r>
      <w:r>
        <w:rPr>
          <w:rStyle w:val="24"/>
          <w:rFonts w:hint="eastAsia" w:ascii="仿宋_GB2312" w:hAnsi="仿宋_GB2312" w:eastAsia="仿宋_GB2312" w:cs="仿宋_GB2312"/>
          <w:b w:val="0"/>
          <w:i w:val="0"/>
          <w:caps w:val="0"/>
          <w:color w:val="000000"/>
          <w:spacing w:val="0"/>
          <w:w w:val="100"/>
          <w:kern w:val="2"/>
          <w:sz w:val="32"/>
          <w:szCs w:val="32"/>
          <w:lang w:val="en-US" w:eastAsia="zh-CN" w:bidi="ar-SA"/>
        </w:rPr>
        <w:t>围绕仰韶文化、黄帝文化等领域</w:t>
      </w:r>
      <w:r>
        <w:rPr>
          <w:rStyle w:val="24"/>
          <w:rFonts w:hint="default" w:ascii="仿宋_GB2312" w:hAnsi="仿宋_GB2312" w:eastAsia="仿宋_GB2312" w:cs="仿宋_GB2312"/>
          <w:b w:val="0"/>
          <w:i w:val="0"/>
          <w:caps w:val="0"/>
          <w:color w:val="000000"/>
          <w:spacing w:val="0"/>
          <w:w w:val="100"/>
          <w:kern w:val="2"/>
          <w:sz w:val="32"/>
          <w:szCs w:val="32"/>
          <w:lang w:val="en-US" w:eastAsia="zh-CN" w:bidi="ar-SA"/>
        </w:rPr>
        <w:t>积极分享最新研究成果，交流探讨新理念和新思路，共同推进文化传承发展。</w:t>
      </w:r>
      <w:r>
        <w:rPr>
          <w:rStyle w:val="24"/>
          <w:rFonts w:hint="eastAsia" w:ascii="仿宋_GB2312" w:hAnsi="仿宋_GB2312" w:eastAsia="仿宋_GB2312" w:cs="仿宋_GB2312"/>
          <w:b w:val="0"/>
          <w:i w:val="0"/>
          <w:caps w:val="0"/>
          <w:color w:val="000000"/>
          <w:spacing w:val="0"/>
          <w:w w:val="100"/>
          <w:kern w:val="2"/>
          <w:sz w:val="32"/>
          <w:szCs w:val="32"/>
          <w:lang w:val="en-US" w:eastAsia="zh-CN" w:bidi="ar-SA"/>
        </w:rPr>
        <w:t>通过此次活动更好地挖掘了黄帝文化，讲好了黄帝故事，延续了历史根脉。</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Style w:val="24"/>
          <w:rFonts w:hint="default" w:ascii="仿宋_GB2312" w:hAnsi="仿宋_GB2312" w:eastAsia="仿宋_GB2312" w:cs="仿宋_GB2312"/>
          <w:b w:val="0"/>
          <w:i w:val="0"/>
          <w:caps w:val="0"/>
          <w:color w:val="000000"/>
          <w:spacing w:val="0"/>
          <w:w w:val="100"/>
          <w:kern w:val="2"/>
          <w:sz w:val="32"/>
          <w:szCs w:val="32"/>
          <w:lang w:val="en-US" w:eastAsia="zh-CN" w:bidi="ar-SA"/>
        </w:rPr>
      </w:pPr>
      <w:r>
        <w:rPr>
          <w:rStyle w:val="24"/>
          <w:rFonts w:hint="eastAsia" w:ascii="黑体" w:hAnsi="黑体" w:eastAsia="黑体" w:cs="黑体"/>
          <w:b w:val="0"/>
          <w:bCs w:val="0"/>
          <w:i w:val="0"/>
          <w:caps w:val="0"/>
          <w:color w:val="000000"/>
          <w:spacing w:val="0"/>
          <w:w w:val="100"/>
          <w:kern w:val="2"/>
          <w:sz w:val="32"/>
          <w:szCs w:val="32"/>
          <w:u w:val="none" w:color="000000"/>
          <w:vertAlign w:val="baseline"/>
          <w:lang w:val="en-US" w:eastAsia="zh-CN" w:bidi="ar-SA"/>
        </w:rPr>
        <w:t>二是近年来围绕黄帝铸鼎原实施文旅项目，积极做好景区规划提升工作。</w:t>
      </w:r>
      <w:r>
        <w:rPr>
          <w:rStyle w:val="24"/>
          <w:rFonts w:hint="eastAsia" w:ascii="仿宋_GB2312" w:hAnsi="仿宋_GB2312" w:eastAsia="仿宋_GB2312" w:cs="仿宋_GB2312"/>
          <w:b w:val="0"/>
          <w:bCs w:val="0"/>
          <w:i w:val="0"/>
          <w:caps w:val="0"/>
          <w:color w:val="000000"/>
          <w:spacing w:val="0"/>
          <w:w w:val="100"/>
          <w:kern w:val="2"/>
          <w:sz w:val="32"/>
          <w:szCs w:val="32"/>
          <w:lang w:val="en-US" w:eastAsia="zh-CN" w:bidi="ar-SA"/>
        </w:rPr>
        <w:t>为</w:t>
      </w:r>
      <w:r>
        <w:rPr>
          <w:rStyle w:val="24"/>
          <w:rFonts w:hint="eastAsia" w:ascii="仿宋_GB2312" w:hAnsi="仿宋_GB2312" w:eastAsia="仿宋_GB2312" w:cs="仿宋_GB2312"/>
          <w:b w:val="0"/>
          <w:i w:val="0"/>
          <w:caps w:val="0"/>
          <w:color w:val="000000"/>
          <w:spacing w:val="0"/>
          <w:w w:val="100"/>
          <w:kern w:val="2"/>
          <w:sz w:val="32"/>
          <w:szCs w:val="32"/>
          <w:lang w:val="en-US" w:eastAsia="zh-CN" w:bidi="ar-SA"/>
        </w:rPr>
        <w:t>提升游客出行体验，增加客流量，</w:t>
      </w:r>
      <w:r>
        <w:rPr>
          <w:rStyle w:val="24"/>
          <w:rFonts w:hint="eastAsia" w:ascii="仿宋_GB2312" w:hAnsi="仿宋_GB2312" w:eastAsia="仿宋_GB2312" w:cs="仿宋_GB2312"/>
          <w:b w:val="0"/>
          <w:bCs w:val="0"/>
          <w:i w:val="0"/>
          <w:caps w:val="0"/>
          <w:color w:val="000000"/>
          <w:spacing w:val="0"/>
          <w:w w:val="100"/>
          <w:kern w:val="2"/>
          <w:sz w:val="32"/>
          <w:szCs w:val="32"/>
          <w:lang w:val="en-US" w:eastAsia="zh-CN" w:bidi="ar-SA"/>
        </w:rPr>
        <w:t>我市积极实施</w:t>
      </w:r>
      <w:r>
        <w:rPr>
          <w:rStyle w:val="24"/>
          <w:rFonts w:hint="eastAsia" w:ascii="仿宋_GB2312" w:hAnsi="仿宋_GB2312" w:eastAsia="仿宋_GB2312" w:cs="仿宋_GB2312"/>
          <w:b w:val="0"/>
          <w:i w:val="0"/>
          <w:caps w:val="0"/>
          <w:color w:val="000000"/>
          <w:spacing w:val="0"/>
          <w:w w:val="100"/>
          <w:kern w:val="2"/>
          <w:sz w:val="32"/>
          <w:szCs w:val="32"/>
          <w:lang w:val="en-US" w:eastAsia="zh-CN" w:bidi="ar-SA"/>
        </w:rPr>
        <w:t>了X035线到景区公路。以文物保护和调查发掘为重点，实施了西坡遗址安防工程。北阳平遗址F2房址本体保护工程立项计划书已获国家文物局批复。</w:t>
      </w:r>
      <w:r>
        <w:rPr>
          <w:rStyle w:val="24"/>
          <w:rFonts w:hint="default" w:ascii="仿宋_GB2312" w:hAnsi="仿宋_GB2312" w:eastAsia="仿宋_GB2312" w:cs="仿宋_GB2312"/>
          <w:b w:val="0"/>
          <w:i w:val="0"/>
          <w:caps w:val="0"/>
          <w:color w:val="000000"/>
          <w:spacing w:val="0"/>
          <w:w w:val="100"/>
          <w:kern w:val="2"/>
          <w:sz w:val="32"/>
          <w:szCs w:val="32"/>
          <w:lang w:val="en-US" w:eastAsia="zh-CN" w:bidi="ar-SA"/>
        </w:rPr>
        <w:t>荆山黄帝铸鼎原景区</w:t>
      </w:r>
      <w:r>
        <w:rPr>
          <w:rStyle w:val="24"/>
          <w:rFonts w:hint="eastAsia" w:ascii="仿宋_GB2312" w:hAnsi="仿宋_GB2312" w:eastAsia="仿宋_GB2312" w:cs="仿宋_GB2312"/>
          <w:b w:val="0"/>
          <w:i w:val="0"/>
          <w:caps w:val="0"/>
          <w:color w:val="000000"/>
          <w:spacing w:val="0"/>
          <w:w w:val="100"/>
          <w:kern w:val="2"/>
          <w:sz w:val="32"/>
          <w:szCs w:val="32"/>
          <w:lang w:val="en-US" w:eastAsia="zh-CN" w:bidi="ar-SA"/>
        </w:rPr>
        <w:t>自2024年5月9日起闭园</w:t>
      </w:r>
      <w:r>
        <w:rPr>
          <w:rStyle w:val="24"/>
          <w:rFonts w:hint="default" w:ascii="仿宋_GB2312" w:hAnsi="仿宋_GB2312" w:eastAsia="仿宋_GB2312" w:cs="仿宋_GB2312"/>
          <w:b w:val="0"/>
          <w:i w:val="0"/>
          <w:caps w:val="0"/>
          <w:color w:val="000000"/>
          <w:spacing w:val="0"/>
          <w:w w:val="100"/>
          <w:kern w:val="2"/>
          <w:sz w:val="32"/>
          <w:szCs w:val="32"/>
          <w:lang w:val="en-US" w:eastAsia="zh-CN" w:bidi="ar-SA"/>
        </w:rPr>
        <w:t>对景区内部进行提升改造</w:t>
      </w:r>
      <w:r>
        <w:rPr>
          <w:rStyle w:val="24"/>
          <w:rFonts w:hint="eastAsia" w:ascii="仿宋_GB2312" w:hAnsi="仿宋_GB2312" w:eastAsia="仿宋_GB2312" w:cs="仿宋_GB2312"/>
          <w:b w:val="0"/>
          <w:i w:val="0"/>
          <w:caps w:val="0"/>
          <w:color w:val="000000"/>
          <w:spacing w:val="0"/>
          <w:w w:val="100"/>
          <w:kern w:val="2"/>
          <w:sz w:val="32"/>
          <w:szCs w:val="32"/>
          <w:lang w:val="en-US" w:eastAsia="zh-CN" w:bidi="ar-SA"/>
        </w:rPr>
        <w:t>，提高游客游览体验感。</w:t>
      </w:r>
    </w:p>
    <w:p>
      <w:pPr>
        <w:pStyle w:val="8"/>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Style w:val="24"/>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24"/>
          <w:rFonts w:hint="eastAsia" w:ascii="黑体" w:hAnsi="黑体" w:eastAsia="黑体" w:cs="黑体"/>
          <w:b w:val="0"/>
          <w:bCs w:val="0"/>
          <w:i w:val="0"/>
          <w:caps w:val="0"/>
          <w:color w:val="000000"/>
          <w:spacing w:val="0"/>
          <w:w w:val="100"/>
          <w:kern w:val="2"/>
          <w:sz w:val="32"/>
          <w:szCs w:val="32"/>
          <w:u w:val="none" w:color="000000"/>
          <w:vertAlign w:val="baseline"/>
          <w:lang w:val="en-US" w:eastAsia="zh-CN" w:bidi="ar-SA"/>
        </w:rPr>
        <w:t>三是近年来开展系统化专题化宣传推介。</w:t>
      </w:r>
      <w:r>
        <w:rPr>
          <w:rStyle w:val="24"/>
          <w:rFonts w:hint="eastAsia" w:ascii="仿宋_GB2312" w:hAnsi="仿宋_GB2312" w:eastAsia="仿宋_GB2312" w:cs="仿宋_GB2312"/>
          <w:b w:val="0"/>
          <w:i w:val="0"/>
          <w:caps w:val="0"/>
          <w:color w:val="000000"/>
          <w:spacing w:val="0"/>
          <w:w w:val="100"/>
          <w:kern w:val="2"/>
          <w:sz w:val="32"/>
          <w:szCs w:val="32"/>
          <w:lang w:val="en-US" w:eastAsia="zh-CN" w:bidi="ar-SA"/>
        </w:rPr>
        <w:t>利用媒体矩阵，积极推广宣传黄帝文化，近两年，灵宝文旅公众号、视频号、抖音号发布有关黄帝文化原创文旅稿件、视频221条，多篇文章和视频被河南省厅官方账号转发宣传。2023年河南广播电视台在西坡遗址拍摄文化探源类系列短视频《Hi,“源”来是你——第二季》，外籍嘉宾围绕西坡遗址相关器物背后的故事以及中的深厚主题进行探访，以外国人的视角，探寻贯穿中华文明几千年的历史脉络。为突出亮点特色精心推出寻根溯源游旅游线路：函谷关历史文化旅游区</w:t>
      </w:r>
      <w:r>
        <w:rPr>
          <w:rStyle w:val="24"/>
          <w:rFonts w:hint="default" w:ascii="仿宋_GB2312" w:hAnsi="仿宋_GB2312" w:eastAsia="仿宋_GB2312" w:cs="仿宋_GB2312"/>
          <w:b w:val="0"/>
          <w:i w:val="0"/>
          <w:caps w:val="0"/>
          <w:color w:val="000000"/>
          <w:spacing w:val="0"/>
          <w:w w:val="100"/>
          <w:kern w:val="2"/>
          <w:sz w:val="32"/>
          <w:szCs w:val="32"/>
          <w:lang w:val="en-US" w:eastAsia="zh-CN" w:bidi="ar-SA"/>
        </w:rPr>
        <w:t>——东寨黄河观景台——沿黄生态廊道——荆山黄帝铸鼎原景区</w:t>
      </w:r>
      <w:r>
        <w:rPr>
          <w:rStyle w:val="24"/>
          <w:rFonts w:hint="eastAsia" w:ascii="仿宋_GB2312" w:hAnsi="仿宋_GB2312" w:eastAsia="仿宋_GB2312" w:cs="仿宋_GB2312"/>
          <w:b w:val="0"/>
          <w:i w:val="0"/>
          <w:caps w:val="0"/>
          <w:color w:val="000000"/>
          <w:spacing w:val="0"/>
          <w:w w:val="100"/>
          <w:kern w:val="2"/>
          <w:sz w:val="32"/>
          <w:szCs w:val="32"/>
          <w:lang w:val="en-US" w:eastAsia="zh-CN" w:bidi="ar-SA"/>
        </w:rPr>
        <w:t>。依托黄帝文化品牌，不断加强景区业态产品的开发和打造，丰富景区文旅融合产品、研学产品，2023年，函谷关景区、北阳平遗址群入选河南省研学旅行特色线路。</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Style w:val="24"/>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24"/>
          <w:rFonts w:hint="eastAsia" w:ascii="仿宋_GB2312" w:hAnsi="仿宋_GB2312" w:eastAsia="仿宋_GB2312" w:cs="仿宋_GB2312"/>
          <w:b w:val="0"/>
          <w:i w:val="0"/>
          <w:caps w:val="0"/>
          <w:color w:val="000000"/>
          <w:spacing w:val="0"/>
          <w:w w:val="100"/>
          <w:kern w:val="2"/>
          <w:sz w:val="32"/>
          <w:szCs w:val="32"/>
          <w:lang w:val="en-US" w:eastAsia="zh-CN" w:bidi="ar-SA"/>
        </w:rPr>
        <w:t>下一步，计划从三个方面举办好灵宝黄帝拜祖大典：</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Style w:val="24"/>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24"/>
          <w:rFonts w:hint="eastAsia" w:ascii="黑体" w:hAnsi="黑体" w:eastAsia="黑体" w:cs="黑体"/>
          <w:b w:val="0"/>
          <w:bCs w:val="0"/>
          <w:i w:val="0"/>
          <w:caps w:val="0"/>
          <w:color w:val="000000"/>
          <w:spacing w:val="0"/>
          <w:w w:val="100"/>
          <w:kern w:val="2"/>
          <w:sz w:val="32"/>
          <w:szCs w:val="32"/>
          <w:u w:val="none" w:color="000000"/>
          <w:vertAlign w:val="baseline"/>
          <w:lang w:val="en-US" w:eastAsia="zh-CN" w:bidi="ar-SA"/>
        </w:rPr>
        <w:t>一是高标准举办黄帝故里拜祖大典灵宝铸鼎原会场。</w:t>
      </w:r>
      <w:r>
        <w:rPr>
          <w:rStyle w:val="24"/>
          <w:rFonts w:hint="eastAsia" w:ascii="仿宋_GB2312" w:hAnsi="仿宋_GB2312" w:eastAsia="仿宋_GB2312" w:cs="仿宋_GB2312"/>
          <w:b w:val="0"/>
          <w:i w:val="0"/>
          <w:caps w:val="0"/>
          <w:color w:val="000000"/>
          <w:spacing w:val="0"/>
          <w:w w:val="100"/>
          <w:kern w:val="2"/>
          <w:sz w:val="32"/>
          <w:szCs w:val="32"/>
          <w:lang w:val="en-US" w:eastAsia="zh-CN" w:bidi="ar-SA"/>
        </w:rPr>
        <w:t>在往年拜祖大典的基础上，坚持守正创新，以高度认真的态度和责任意识做好各项筹备工作，使活动更有影响、更具实效。我市将继续举办</w:t>
      </w:r>
      <w:r>
        <w:rPr>
          <w:rStyle w:val="24"/>
          <w:rFonts w:hint="default" w:ascii="仿宋_GB2312" w:hAnsi="仿宋_GB2312" w:eastAsia="仿宋_GB2312" w:cs="仿宋_GB2312"/>
          <w:b w:val="0"/>
          <w:i w:val="0"/>
          <w:caps w:val="0"/>
          <w:color w:val="000000"/>
          <w:spacing w:val="0"/>
          <w:w w:val="100"/>
          <w:kern w:val="2"/>
          <w:sz w:val="32"/>
          <w:szCs w:val="32"/>
          <w:lang w:val="en-US" w:eastAsia="zh-CN" w:bidi="ar-SA"/>
        </w:rPr>
        <w:t>拜祖大典</w:t>
      </w:r>
      <w:r>
        <w:rPr>
          <w:rStyle w:val="24"/>
          <w:rFonts w:hint="eastAsia" w:ascii="仿宋_GB2312" w:hAnsi="仿宋_GB2312" w:eastAsia="仿宋_GB2312" w:cs="仿宋_GB2312"/>
          <w:b w:val="0"/>
          <w:i w:val="0"/>
          <w:caps w:val="0"/>
          <w:color w:val="000000"/>
          <w:spacing w:val="0"/>
          <w:w w:val="100"/>
          <w:kern w:val="2"/>
          <w:sz w:val="32"/>
          <w:szCs w:val="32"/>
          <w:lang w:val="en-US" w:eastAsia="zh-CN" w:bidi="ar-SA"/>
        </w:rPr>
        <w:t>、企业家座谈会、黄帝陵庙会等系列活动，擦亮叫响“黄帝文化”品牌。</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Style w:val="24"/>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24"/>
          <w:rFonts w:hint="eastAsia" w:ascii="黑体" w:hAnsi="黑体" w:eastAsia="黑体" w:cs="黑体"/>
          <w:b w:val="0"/>
          <w:bCs w:val="0"/>
          <w:i w:val="0"/>
          <w:caps w:val="0"/>
          <w:color w:val="000000"/>
          <w:spacing w:val="0"/>
          <w:w w:val="100"/>
          <w:kern w:val="2"/>
          <w:sz w:val="32"/>
          <w:szCs w:val="32"/>
          <w:u w:val="none" w:color="000000"/>
          <w:vertAlign w:val="baseline"/>
          <w:lang w:val="en-US" w:eastAsia="zh-CN" w:bidi="ar-SA"/>
        </w:rPr>
        <w:t>二是持续推进黄帝铸鼎原提升项目。</w:t>
      </w:r>
      <w:r>
        <w:rPr>
          <w:rStyle w:val="24"/>
          <w:rFonts w:hint="eastAsia" w:ascii="仿宋_GB2312" w:hAnsi="仿宋_GB2312" w:eastAsia="仿宋_GB2312" w:cs="仿宋_GB2312"/>
          <w:b w:val="0"/>
          <w:i w:val="0"/>
          <w:caps w:val="0"/>
          <w:color w:val="000000"/>
          <w:spacing w:val="0"/>
          <w:w w:val="100"/>
          <w:kern w:val="2"/>
          <w:sz w:val="32"/>
          <w:szCs w:val="32"/>
          <w:lang w:val="en-US" w:eastAsia="zh-CN" w:bidi="ar-SA"/>
        </w:rPr>
        <w:t>积极推进实施荆山黄帝铸鼎原风景区基础设施提升项目，加强沟通协调，全力推进项目落地。谋划实施北阳平遗址群保护性展示工程，总投资2.89亿元，主要建设内容包含北阳平遗址群展示中心项目、北阳平遗址群•西坡遗址南部展示区和北阳平遗址群本体保护及环境整治工程。目前可研报告初稿已完成，正在修改细化，项目建成后，有利于持续探索研究中华史前文明脉络，擦亮叫响仰韶文化核心区名片。</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Style w:val="24"/>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24"/>
          <w:rFonts w:hint="eastAsia" w:ascii="黑体" w:hAnsi="黑体" w:eastAsia="黑体" w:cs="黑体"/>
          <w:b w:val="0"/>
          <w:bCs w:val="0"/>
          <w:i w:val="0"/>
          <w:caps w:val="0"/>
          <w:color w:val="000000"/>
          <w:spacing w:val="0"/>
          <w:w w:val="100"/>
          <w:kern w:val="2"/>
          <w:sz w:val="32"/>
          <w:szCs w:val="32"/>
          <w:u w:val="none" w:color="000000"/>
          <w:vertAlign w:val="baseline"/>
          <w:lang w:val="en-US" w:eastAsia="zh-CN" w:bidi="ar-SA"/>
        </w:rPr>
        <w:t>三是联合打造黄帝文化研学游目的地。</w:t>
      </w:r>
      <w:r>
        <w:rPr>
          <w:rStyle w:val="24"/>
          <w:rFonts w:hint="eastAsia" w:ascii="仿宋_GB2312" w:hAnsi="仿宋_GB2312" w:eastAsia="仿宋_GB2312" w:cs="仿宋_GB2312"/>
          <w:b w:val="0"/>
          <w:i w:val="0"/>
          <w:caps w:val="0"/>
          <w:color w:val="000000"/>
          <w:spacing w:val="0"/>
          <w:w w:val="100"/>
          <w:kern w:val="2"/>
          <w:sz w:val="32"/>
          <w:szCs w:val="32"/>
          <w:lang w:val="en-US" w:eastAsia="zh-CN" w:bidi="ar-SA"/>
        </w:rPr>
        <w:t>组织中小学生走进铸鼎原景区，开展“文化遗产我保护</w:t>
      </w:r>
      <w:r>
        <w:rPr>
          <w:rStyle w:val="24"/>
          <w:rFonts w:hint="default" w:ascii="仿宋_GB2312" w:hAnsi="仿宋_GB2312" w:eastAsia="仿宋_GB2312" w:cs="仿宋_GB2312"/>
          <w:b w:val="0"/>
          <w:i w:val="0"/>
          <w:caps w:val="0"/>
          <w:color w:val="000000"/>
          <w:spacing w:val="0"/>
          <w:w w:val="100"/>
          <w:kern w:val="2"/>
          <w:sz w:val="32"/>
          <w:szCs w:val="32"/>
          <w:lang w:val="en-US" w:eastAsia="zh-CN" w:bidi="ar-SA"/>
        </w:rPr>
        <w:t>”</w:t>
      </w:r>
      <w:r>
        <w:rPr>
          <w:rStyle w:val="24"/>
          <w:rFonts w:hint="eastAsia" w:ascii="仿宋_GB2312" w:hAnsi="仿宋_GB2312" w:eastAsia="仿宋_GB2312" w:cs="仿宋_GB2312"/>
          <w:b w:val="0"/>
          <w:i w:val="0"/>
          <w:caps w:val="0"/>
          <w:color w:val="000000"/>
          <w:spacing w:val="0"/>
          <w:w w:val="100"/>
          <w:kern w:val="2"/>
          <w:sz w:val="32"/>
          <w:szCs w:val="32"/>
          <w:lang w:val="en-US" w:eastAsia="zh-CN" w:bidi="ar-SA"/>
        </w:rPr>
        <w:t>活动，提高青少年学生保护文化遗产的责任感。持续推进铸鼎原景区与北阳平遗址、西坡遗址整合开发，形成相对完整的黄帝文化游览线。同时推出一批具有仰韶文化、黄帝文化元素的网红打卡点、文创产品等爆款文旅产品，提高产品吸引力，做强黄帝文化品牌。</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仿宋_GB2312" w:hAnsi="仿宋_GB2312" w:eastAsia="仿宋_GB2312" w:cs="仿宋_GB2312"/>
          <w:color w:val="000000"/>
          <w:sz w:val="32"/>
          <w:szCs w:val="32"/>
          <w:lang w:val="en-US" w:eastAsia="zh-CN"/>
        </w:rPr>
      </w:pPr>
      <w:r>
        <w:rPr>
          <w:rStyle w:val="24"/>
          <w:rFonts w:hint="eastAsia" w:ascii="黑体" w:hAnsi="黑体" w:eastAsia="黑体" w:cs="黑体"/>
          <w:b w:val="0"/>
          <w:bCs w:val="0"/>
          <w:i w:val="0"/>
          <w:caps w:val="0"/>
          <w:color w:val="000000"/>
          <w:spacing w:val="0"/>
          <w:w w:val="100"/>
          <w:kern w:val="2"/>
          <w:sz w:val="32"/>
          <w:szCs w:val="32"/>
          <w:u w:val="none" w:color="000000"/>
          <w:vertAlign w:val="baseline"/>
          <w:lang w:val="en-US" w:eastAsia="zh-CN" w:bidi="ar-SA"/>
        </w:rPr>
        <w:t>四是创新宣传形式，讲好黄帝文化故事。</w:t>
      </w:r>
      <w:r>
        <w:rPr>
          <w:rFonts w:hint="eastAsia" w:ascii="仿宋_GB2312" w:hAnsi="仿宋_GB2312" w:eastAsia="仿宋_GB2312" w:cs="仿宋_GB2312"/>
          <w:color w:val="000000"/>
          <w:sz w:val="32"/>
          <w:szCs w:val="32"/>
          <w:lang w:val="en-US" w:eastAsia="zh-CN"/>
        </w:rPr>
        <w:t>注重对黄帝文化的挖掘，邀请专家学者、年轻的文物历史爱好者，通过短视频等新媒体工具，让文物历史走进百姓生活。通过微信、抖音等平台，进行宣传推广，营造浓厚氛围。</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感谢您对文旅工作的关心，希望今后继续对我们的工作给予关注和支持。</w:t>
      </w:r>
    </w:p>
    <w:p>
      <w:pPr>
        <w:pStyle w:val="2"/>
        <w:keepNext w:val="0"/>
        <w:keepLines w:val="0"/>
        <w:pageBreakBefore w:val="0"/>
        <w:kinsoku/>
        <w:overflowPunct/>
        <w:topLinePunct w:val="0"/>
        <w:autoSpaceDN/>
        <w:bidi w:val="0"/>
        <w:adjustRightInd/>
        <w:spacing w:line="560" w:lineRule="exact"/>
        <w:textAlignment w:val="baseline"/>
        <w:rPr>
          <w:rFonts w:hint="default" w:ascii="Times New Roman" w:hAnsi="Times New Roman" w:eastAsia="仿宋_GB2312" w:cs="Times New Roman"/>
          <w:b w:val="0"/>
          <w:bCs w:val="0"/>
          <w:sz w:val="32"/>
          <w:szCs w:val="32"/>
        </w:rPr>
      </w:pPr>
    </w:p>
    <w:p>
      <w:pPr>
        <w:pStyle w:val="2"/>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kinsoku/>
        <w:wordWrap w:val="0"/>
        <w:overflowPunct/>
        <w:topLinePunct w:val="0"/>
        <w:autoSpaceDE/>
        <w:autoSpaceDN/>
        <w:bidi w:val="0"/>
        <w:adjustRightInd/>
        <w:snapToGrid w:val="0"/>
        <w:spacing w:before="0" w:after="0" w:line="580" w:lineRule="exact"/>
        <w:ind w:left="0" w:right="0" w:firstLine="4480" w:firstLineChars="1400"/>
        <w:jc w:val="both"/>
        <w:textAlignment w:val="baseline"/>
        <w:rPr>
          <w:spacing w:val="0"/>
        </w:rPr>
      </w:pPr>
      <w:r>
        <w:rPr>
          <w:rFonts w:hint="eastAsia" w:eastAsia="仿宋_GB2312"/>
          <w:spacing w:val="0"/>
          <w:sz w:val="32"/>
          <w:szCs w:val="32"/>
          <w:lang w:val="en-US" w:eastAsia="zh-CN"/>
        </w:rPr>
        <w:t xml:space="preserve">    </w:t>
      </w:r>
      <w:r>
        <w:rPr>
          <w:rFonts w:eastAsia="仿宋_GB2312"/>
          <w:spacing w:val="0"/>
          <w:sz w:val="32"/>
          <w:szCs w:val="32"/>
        </w:rPr>
        <w:t>202</w:t>
      </w:r>
      <w:r>
        <w:rPr>
          <w:rFonts w:hint="eastAsia" w:eastAsia="仿宋_GB2312"/>
          <w:spacing w:val="0"/>
          <w:sz w:val="32"/>
          <w:szCs w:val="32"/>
          <w:lang w:val="en-US" w:eastAsia="zh-CN"/>
        </w:rPr>
        <w:t>4</w:t>
      </w:r>
      <w:r>
        <w:rPr>
          <w:rFonts w:eastAsia="仿宋_GB2312"/>
          <w:spacing w:val="0"/>
          <w:sz w:val="32"/>
          <w:szCs w:val="32"/>
        </w:rPr>
        <w:t>年</w:t>
      </w:r>
      <w:r>
        <w:rPr>
          <w:rFonts w:hint="eastAsia" w:eastAsia="仿宋_GB2312"/>
          <w:spacing w:val="0"/>
          <w:sz w:val="32"/>
          <w:szCs w:val="32"/>
          <w:lang w:val="en-US" w:eastAsia="zh-CN"/>
        </w:rPr>
        <w:t>6</w:t>
      </w:r>
      <w:r>
        <w:rPr>
          <w:rFonts w:eastAsia="仿宋_GB2312"/>
          <w:spacing w:val="0"/>
          <w:sz w:val="32"/>
          <w:szCs w:val="32"/>
        </w:rPr>
        <w:t>月</w:t>
      </w:r>
      <w:r>
        <w:rPr>
          <w:rFonts w:hint="eastAsia" w:eastAsia="仿宋_GB2312"/>
          <w:spacing w:val="0"/>
          <w:sz w:val="32"/>
          <w:szCs w:val="32"/>
          <w:lang w:val="en-US" w:eastAsia="zh-CN"/>
        </w:rPr>
        <w:t>7</w:t>
      </w:r>
      <w:r>
        <w:rPr>
          <w:rFonts w:eastAsia="仿宋_GB2312"/>
          <w:spacing w:val="0"/>
          <w:sz w:val="32"/>
          <w:szCs w:val="32"/>
        </w:rPr>
        <w:t>日</w:t>
      </w:r>
      <w:r>
        <w:rPr>
          <w:rFonts w:hint="eastAsia" w:eastAsia="仿宋_GB2312"/>
          <w:spacing w:val="0"/>
          <w:sz w:val="32"/>
          <w:szCs w:val="32"/>
          <w:lang w:val="en-US" w:eastAsia="zh-CN"/>
        </w:rPr>
        <w:t xml:space="preserve">     </w:t>
      </w:r>
    </w:p>
    <w:p>
      <w:pPr>
        <w:keepNext w:val="0"/>
        <w:keepLines w:val="0"/>
        <w:pageBreakBefore w:val="0"/>
        <w:widowControl w:val="0"/>
        <w:kinsoku/>
        <w:overflowPunct/>
        <w:topLinePunct w:val="0"/>
        <w:autoSpaceDE/>
        <w:autoSpaceDN/>
        <w:bidi w:val="0"/>
        <w:adjustRightInd/>
        <w:spacing w:before="0" w:beforeLines="0" w:after="0" w:afterLines="0" w:line="560" w:lineRule="exact"/>
        <w:ind w:left="0" w:leftChars="0" w:right="0" w:rightChars="0" w:firstLine="640" w:firstLineChars="200"/>
        <w:jc w:val="both"/>
        <w:outlineLvl w:val="9"/>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overflowPunct/>
        <w:topLinePunct w:val="0"/>
        <w:autoSpaceDE/>
        <w:autoSpaceDN/>
        <w:bidi w:val="0"/>
        <w:adjustRightInd/>
        <w:spacing w:before="0" w:beforeLines="0" w:after="0" w:afterLines="0" w:line="560" w:lineRule="exact"/>
        <w:ind w:left="0" w:leftChars="0" w:right="0" w:rightChars="0" w:firstLine="640" w:firstLineChars="200"/>
        <w:jc w:val="both"/>
        <w:outlineLvl w:val="9"/>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overflowPunct/>
        <w:topLinePunct w:val="0"/>
        <w:autoSpaceDE/>
        <w:autoSpaceDN/>
        <w:bidi w:val="0"/>
        <w:adjustRightInd/>
        <w:spacing w:before="0" w:beforeLines="0" w:after="0" w:afterLines="0" w:line="560" w:lineRule="exact"/>
        <w:ind w:left="0" w:leftChars="0" w:right="0" w:rightChars="0" w:firstLine="640" w:firstLineChars="200"/>
        <w:jc w:val="both"/>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联系单位：灵宝市人民政府办公室</w:t>
      </w:r>
    </w:p>
    <w:p>
      <w:pPr>
        <w:keepNext w:val="0"/>
        <w:keepLines w:val="0"/>
        <w:pageBreakBefore w:val="0"/>
        <w:widowControl w:val="0"/>
        <w:kinsoku/>
        <w:overflowPunct/>
        <w:topLinePunct w:val="0"/>
        <w:autoSpaceDE/>
        <w:autoSpaceDN/>
        <w:bidi w:val="0"/>
        <w:adjustRightInd/>
        <w:spacing w:before="0" w:beforeLines="0" w:after="0" w:afterLines="0" w:line="560" w:lineRule="exact"/>
        <w:ind w:left="0" w:leftChars="0" w:right="0" w:rightChars="0" w:firstLine="640" w:firstLineChars="200"/>
        <w:jc w:val="both"/>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联</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系</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人：</w:t>
      </w:r>
      <w:r>
        <w:rPr>
          <w:rFonts w:hint="default" w:ascii="Times New Roman" w:hAnsi="Times New Roman" w:eastAsia="仿宋_GB2312" w:cs="Times New Roman"/>
          <w:color w:val="000000"/>
          <w:sz w:val="32"/>
          <w:szCs w:val="32"/>
          <w:lang w:val="en-US" w:eastAsia="zh-CN"/>
        </w:rPr>
        <w:t>杨</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 xml:space="preserve"> 楠</w:t>
      </w:r>
      <w:r>
        <w:rPr>
          <w:rFonts w:hint="default" w:ascii="Times New Roman" w:hAnsi="Times New Roman" w:eastAsia="仿宋_GB2312" w:cs="Times New Roman"/>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right="0" w:firstLine="640" w:firstLineChars="200"/>
        <w:jc w:val="left"/>
        <w:textAlignment w:val="baseline"/>
        <w:rPr>
          <w:rFonts w:hint="default" w:ascii="Times New Roman" w:hAnsi="Times New Roman" w:cs="Times New Roman"/>
          <w:spacing w:val="0"/>
        </w:rPr>
      </w:pPr>
      <w:r>
        <w:rPr>
          <w:rFonts w:hint="default" w:ascii="Times New Roman" w:hAnsi="Times New Roman" w:eastAsia="仿宋_GB2312" w:cs="Times New Roman"/>
          <w:color w:val="000000"/>
          <w:sz w:val="32"/>
          <w:szCs w:val="32"/>
        </w:rPr>
        <w:t>联系电话：</w:t>
      </w:r>
      <w:r>
        <w:rPr>
          <w:rFonts w:hint="default" w:ascii="Times New Roman" w:hAnsi="Times New Roman" w:eastAsia="仿宋_GB2312" w:cs="Times New Roman"/>
          <w:color w:val="000000"/>
          <w:sz w:val="32"/>
          <w:szCs w:val="32"/>
          <w:lang w:val="en-US" w:eastAsia="zh-CN"/>
        </w:rPr>
        <w:t>0398--8829896</w:t>
      </w:r>
    </w:p>
    <w:p>
      <w:pPr>
        <w:pStyle w:val="12"/>
        <w:keepNext w:val="0"/>
        <w:keepLines w:val="0"/>
        <w:pageBreakBefore w:val="0"/>
        <w:widowControl/>
        <w:kinsoku/>
        <w:wordWrap/>
        <w:overflowPunct/>
        <w:topLinePunct w:val="0"/>
        <w:autoSpaceDE w:val="0"/>
        <w:autoSpaceDN w:val="0"/>
        <w:bidi w:val="0"/>
        <w:adjustRightInd w:val="0"/>
        <w:snapToGrid/>
        <w:spacing w:line="580" w:lineRule="atLeast"/>
        <w:textAlignment w:val="baseline"/>
        <w:rPr>
          <w:rFonts w:hint="eastAsia" w:ascii="Times New Roman" w:hAnsi="Times New Roman" w:eastAsia="仿宋_GB2312" w:cs="Times New Roman"/>
          <w:color w:val="000000"/>
          <w:spacing w:val="0"/>
          <w:kern w:val="0"/>
          <w:sz w:val="28"/>
          <w:u w:val="none" w:color="000000"/>
          <w:vertAlign w:val="baseline"/>
          <w:lang w:val="en-US" w:eastAsia="zh-CN"/>
        </w:rPr>
      </w:pPr>
    </w:p>
    <w:p>
      <w:pPr>
        <w:pStyle w:val="12"/>
        <w:keepNext w:val="0"/>
        <w:keepLines w:val="0"/>
        <w:pageBreakBefore w:val="0"/>
        <w:widowControl/>
        <w:kinsoku/>
        <w:wordWrap/>
        <w:overflowPunct/>
        <w:topLinePunct w:val="0"/>
        <w:autoSpaceDE w:val="0"/>
        <w:autoSpaceDN w:val="0"/>
        <w:bidi w:val="0"/>
        <w:adjustRightInd w:val="0"/>
        <w:snapToGrid/>
        <w:spacing w:line="580" w:lineRule="atLeast"/>
        <w:textAlignment w:val="baseline"/>
        <w:rPr>
          <w:rFonts w:eastAsia="仿宋_GB2312"/>
          <w:spacing w:val="0"/>
          <w:sz w:val="28"/>
        </w:rPr>
      </w:pPr>
      <w:r>
        <w:rPr>
          <w:spacing w:val="0"/>
        </w:rPr>
        <mc:AlternateContent>
          <mc:Choice Requires="wps">
            <w:drawing>
              <wp:anchor distT="0" distB="0" distL="0" distR="0" simplePos="0" relativeHeight="251664384" behindDoc="0" locked="0" layoutInCell="1" allowOverlap="1">
                <wp:simplePos x="0" y="0"/>
                <wp:positionH relativeFrom="page">
                  <wp:posOffset>905510</wp:posOffset>
                </wp:positionH>
                <wp:positionV relativeFrom="page">
                  <wp:posOffset>8971280</wp:posOffset>
                </wp:positionV>
                <wp:extent cx="5612130" cy="3175"/>
                <wp:effectExtent l="0" t="0" r="0" b="0"/>
                <wp:wrapNone/>
                <wp:docPr id="5" name="直线 2"/>
                <wp:cNvGraphicFramePr/>
                <a:graphic xmlns:a="http://schemas.openxmlformats.org/drawingml/2006/main">
                  <a:graphicData uri="http://schemas.microsoft.com/office/word/2010/wordprocessingShape">
                    <wps:wsp>
                      <wps:cNvCnPr/>
                      <wps:spPr>
                        <a:xfrm>
                          <a:off x="0" y="0"/>
                          <a:ext cx="5612130" cy="3175"/>
                        </a:xfrm>
                        <a:prstGeom prst="line">
                          <a:avLst/>
                        </a:prstGeom>
                        <a:ln w="14399" cap="flat" cmpd="sng">
                          <a:solidFill>
                            <a:srgbClr val="000000"/>
                          </a:solidFill>
                          <a:prstDash val="solid"/>
                          <a:headEnd type="none" w="med" len="med"/>
                          <a:tailEnd type="none" w="med" len="med"/>
                        </a:ln>
                        <a:effectLst>
                          <a:outerShdw algn="ctr" rotWithShape="0">
                            <a:srgbClr val="C0C0C0"/>
                          </a:outerShdw>
                        </a:effectLst>
                      </wps:spPr>
                      <wps:bodyPr upright="1"/>
                    </wps:wsp>
                  </a:graphicData>
                </a:graphic>
              </wp:anchor>
            </w:drawing>
          </mc:Choice>
          <mc:Fallback>
            <w:pict>
              <v:line id="直线 2" o:spid="_x0000_s1026" o:spt="20" style="position:absolute;left:0pt;margin-left:71.3pt;margin-top:706.4pt;height:0.25pt;width:441.9pt;mso-position-horizontal-relative:page;mso-position-vertical-relative:page;z-index:251664384;mso-width-relative:page;mso-height-relative:page;" filled="f" stroked="t" coordsize="21600,21600" o:gfxdata="UEsFBgAAAAAAAAAAAAAAAAAAAAAAAFBLAwQKAAAAAACHTuJAAAAAAAAAAAAAAAAABAAAAGRycy9Q&#10;SwMEFAAAAAgAh07iQGUAxzjaAAAADgEAAA8AAABkcnMvZG93bnJldi54bWxNj8FOwzAQRO9I/IO1&#10;SNyoHTcKEOL0gEBCSBwIiF7deEki4nUSu23693W4wG1ndzT7ptjMtmcHnHznSEGyEsCQamc6ahR8&#10;fjzf3AHzQZPRvSNUcEIPm/LyotC5cUd6x0MVGhZDyOdaQRvCkHPu6xat9is3IMXbt5usDlFODTeT&#10;PsZw23MpRMat7ih+aPWAjy3WP9XeKkjlPFpTvd0/Dduv8UXM4/b1NlPq+ioRD8ACzuHPDAt+RIcy&#10;Mu3cnoxnfdSpzKJ1GRIZSywWIbMU2O53t14DLwv+v0Z5BlBLAwQUAAAACACHTuJAvDrmohcCAABK&#10;BAAADgAAAGRycy9lMm9Eb2MueG1srVTNjtMwEL4j8Q6W7zRNSxc2arqHluWCoNIu4uzaTmLJfxq7&#10;TfssvAYnLjzOvgZjJ5Sye+mBRErHnpnP830z7vLuaDQ5SAjK2ZqWkykl0nInlG1r+vXx/s17SkJk&#10;VjDtrKzpSQZ6t3r9atn7Ss5c57SQQBDEhqr3Ne1i9FVRBN5Jw8LEeWnR2TgwLOIS2kIA6xHd6GI2&#10;nd4UvQPhwXEZAu5uBicdEeEaQNc0isuN43sjbRxQQWoWkVLolA90lattGsnjl6YJMhJdU2Qa8xcP&#10;QXuXvsVqyaoWmO8UH0tg15TwjJNhyuKhZ6gNi4zsQb2AMoqDC66JE+5MMRDJiiCLcvpMm4eOeZm5&#10;oNTBn0UP/w+Wfz5sgShR0wUllhls+NP3H08/f5FZ0qb3ocKQtd3CuAp+C4nosQGTfpECOWY9T2c9&#10;5TESjpuLm3JWzlFqjr55+W6RIIu/uR5C/CidIcmoqVY2sWUVO3wKcQj9E5K2tSU9Tuzb+e0tQjKc&#10;vQZ7jqbxWH+wbU4OTitxr7ROKQHa3VoDObDU//yMNfwTlk7ZsNANcdmVwljVSSY+WEHiyaMyFi8E&#10;TTUYKSjREu9PsnJkZEpfE4n0tU3QMk8nEk0Lt48SHjrRE6ZbhOURKAEXv6nY5SlI2r4gtJ6mdyR0&#10;hsgSX6AXqYlD25K1c+KELd97UG2Hqpc5P3lwxHLueB3SDF+u0b78C1j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FAAAAAgAh07iQIoUZjzRAAAAlAEAAAsAAAAAAAAAAQAgAAAApgMAAF9yZWxz&#10;Ly5yZWxzUEsBAhQAFAAAAAgAh07iQGUAxzjaAAAADgEAAA8AAAAAAAAAAQAgAAAAOAAAAGRycy9k&#10;b3ducmV2LnhtbFBLAQIUABQAAAAIAIdO4kC8OuaiFwIAAEoEAAAOAAAAAAAAAAEAIAAAAD8BAABk&#10;cnMvZTJvRG9jLnhtbFBLAQIUAAoAAAAAAIdO4kAAAAAAAAAAAAAAAAAEAAAAAAAAAAAAEAAAABYA&#10;AABkcnMvUEsBAhQACgAAAAAAh07iQAAAAAAAAAAAAAAAAAYAAAAAAAAAAAAQAAAAggMAAF9yZWxz&#10;L1BLBQYAAAAABgAGAFkBAADIBQAAAAA=&#10;">
                <v:fill on="f" focussize="0,0"/>
                <v:stroke weight="1.13377952755906pt" color="#000000" joinstyle="round"/>
                <v:imagedata o:title=""/>
                <o:lock v:ext="edit" aspectratio="f"/>
                <v:shadow on="t" color="#C0C0C0" offset="0pt,0pt" origin="0f,0f" matrix="65536f,0f,0f,65536f"/>
              </v:line>
            </w:pict>
          </mc:Fallback>
        </mc:AlternateContent>
      </w:r>
      <w:r>
        <w:rPr>
          <w:rFonts w:hint="eastAsia" w:ascii="Times New Roman" w:hAnsi="Times New Roman" w:eastAsia="仿宋_GB2312" w:cs="Times New Roman"/>
          <w:color w:val="000000"/>
          <w:spacing w:val="0"/>
          <w:kern w:val="0"/>
          <w:sz w:val="28"/>
          <w:u w:val="none" w:color="000000"/>
          <w:vertAlign w:val="baseline"/>
          <w:lang w:val="en-US" w:eastAsia="zh-CN"/>
        </w:rPr>
        <w:t>抄送：三门峡市</w:t>
      </w:r>
      <w:r>
        <w:rPr>
          <w:rFonts w:hint="eastAsia" w:ascii="Times New Roman" w:eastAsia="仿宋_GB2312" w:cs="Times New Roman"/>
          <w:color w:val="000000"/>
          <w:spacing w:val="0"/>
          <w:kern w:val="0"/>
          <w:sz w:val="28"/>
          <w:u w:val="none" w:color="000000"/>
          <w:vertAlign w:val="baseline"/>
          <w:lang w:val="en-US" w:eastAsia="zh-CN"/>
        </w:rPr>
        <w:t>政协提案</w:t>
      </w:r>
      <w:r>
        <w:rPr>
          <w:rFonts w:hint="eastAsia" w:ascii="Times New Roman" w:hAnsi="Times New Roman" w:eastAsia="仿宋_GB2312" w:cs="Times New Roman"/>
          <w:color w:val="000000"/>
          <w:spacing w:val="0"/>
          <w:kern w:val="0"/>
          <w:sz w:val="28"/>
          <w:u w:val="none" w:color="000000"/>
          <w:vertAlign w:val="baseline"/>
          <w:lang w:val="en-US" w:eastAsia="zh-CN"/>
        </w:rPr>
        <w:t>委（3份），三门峡市政府</w:t>
      </w:r>
      <w:r>
        <w:rPr>
          <w:rFonts w:hint="eastAsia" w:ascii="Times New Roman" w:eastAsia="仿宋_GB2312" w:cs="Times New Roman"/>
          <w:color w:val="000000"/>
          <w:spacing w:val="0"/>
          <w:kern w:val="0"/>
          <w:sz w:val="28"/>
          <w:u w:val="none" w:color="000000"/>
          <w:vertAlign w:val="baseline"/>
          <w:lang w:val="en-US" w:eastAsia="zh-CN"/>
        </w:rPr>
        <w:t>督查室</w:t>
      </w:r>
      <w:r>
        <w:rPr>
          <w:rFonts w:hint="eastAsia" w:ascii="Times New Roman" w:hAnsi="Times New Roman" w:eastAsia="仿宋_GB2312" w:cs="Times New Roman"/>
          <w:color w:val="000000"/>
          <w:spacing w:val="0"/>
          <w:kern w:val="0"/>
          <w:sz w:val="28"/>
          <w:u w:val="none" w:color="000000"/>
          <w:vertAlign w:val="baseline"/>
          <w:lang w:val="en-US" w:eastAsia="zh-CN"/>
        </w:rPr>
        <w:t>（1份）。</w:t>
      </w:r>
    </w:p>
    <w:p>
      <w:pPr>
        <w:keepNext w:val="0"/>
        <w:keepLines w:val="0"/>
        <w:pageBreakBefore w:val="0"/>
        <w:widowControl w:val="0"/>
        <w:kinsoku/>
        <w:wordWrap/>
        <w:overflowPunct/>
        <w:topLinePunct w:val="0"/>
        <w:autoSpaceDE/>
        <w:autoSpaceDN/>
        <w:bidi w:val="0"/>
        <w:adjustRightInd/>
        <w:snapToGrid w:val="0"/>
        <w:spacing w:before="0" w:after="0" w:line="600" w:lineRule="exact"/>
        <w:ind w:left="0" w:right="0" w:firstLine="0"/>
        <w:jc w:val="center"/>
        <w:textAlignment w:val="baseline"/>
        <w:rPr>
          <w:spacing w:val="0"/>
        </w:rPr>
      </w:pPr>
      <w:r>
        <w:rPr>
          <w:rFonts w:hint="default" w:ascii="Times New Roman" w:hAnsi="Times New Roman" w:eastAsia="仿宋_GB2312" w:cs="Times New Roman"/>
          <w:color w:val="000000"/>
          <w:spacing w:val="0"/>
          <w:kern w:val="0"/>
          <w:sz w:val="28"/>
          <w:u w:val="none" w:color="000000"/>
          <w:vertAlign w:val="baseline"/>
          <w:lang w:val="en-US" w:eastAsia="zh-CN"/>
        </w:rPr>
        <mc:AlternateContent>
          <mc:Choice Requires="wps">
            <w:drawing>
              <wp:anchor distT="0" distB="0" distL="114300" distR="114300" simplePos="0" relativeHeight="251663360" behindDoc="0" locked="0" layoutInCell="1" allowOverlap="1">
                <wp:simplePos x="0" y="0"/>
                <wp:positionH relativeFrom="column">
                  <wp:posOffset>-12065</wp:posOffset>
                </wp:positionH>
                <wp:positionV relativeFrom="paragraph">
                  <wp:posOffset>3436620</wp:posOffset>
                </wp:positionV>
                <wp:extent cx="5598795" cy="33655"/>
                <wp:effectExtent l="0" t="4445" r="1905" b="19050"/>
                <wp:wrapNone/>
                <wp:docPr id="27" name="直接连接符 27"/>
                <wp:cNvGraphicFramePr/>
                <a:graphic xmlns:a="http://schemas.openxmlformats.org/drawingml/2006/main">
                  <a:graphicData uri="http://schemas.microsoft.com/office/word/2010/wordprocessingShape">
                    <wps:wsp>
                      <wps:cNvCnPr/>
                      <wps:spPr>
                        <a:xfrm flipV="1">
                          <a:off x="0" y="0"/>
                          <a:ext cx="5598795" cy="3365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95pt;margin-top:270.6pt;height:2.65pt;width:440.85pt;z-index:251663360;mso-width-relative:page;mso-height-relative:page;" filled="f" stroked="t" coordsize="21600,21600" o:gfxdata="UEsFBgAAAAAAAAAAAAAAAAAAAAAAAFBLAwQKAAAAAACHTuJAAAAAAAAAAAAAAAAABAAAAGRycy9Q&#10;SwMEFAAAAAgAh07iQI6iKlLYAAAACgEAAA8AAABkcnMvZG93bnJldi54bWxNj8FOwzAMhu9IvENk&#10;JG5b2sLGWppOCAEXpEmMwjltTFuROFWTdePt8U5wtP3p9/eX25OzYsYpDJ4UpMsEBFLrzUCdgvr9&#10;ebEBEaImo60nVPCDAbbV5UWpC+OP9IbzPnaCQygUWkEf41hIGdoenQ5LPyLx7ctPTkcep06aSR85&#10;3FmZJclaOj0Qf+j1iI89tt/7g1Pw8Pn6dLObG+etybv6w7g6ecmUur5Kk3sQEU/xD4azPqtDxU6N&#10;P5AJwipYpDmTCla3aQaCgc1dzl2a82a9AlmV8n+F6hdQSwMEFAAAAAgAh07iQDVU+3gBAgAA9AMA&#10;AA4AAABkcnMvZTJvRG9jLnhtbK1Tu44TMRTtkfgHyz2ZJKvZ3Ywy2WLD0iCIxKN3PPaMJb/k62SS&#10;n+AHkOigoqTfv2H5DK49Q4ClSYEL69r3+Pie4+vlzcFoshcBlLM1nU2mlAjLXaNsW9N3b++eXVMC&#10;kdmGaWdFTY8C6M3q6ZNl7ysxd53TjQgESSxUva9pF6OvigJ4JwyDifPCYlK6YFjEZWiLJrAe2Y0u&#10;5tPpZdG70PjguADA3fWQpCNjOIfQSam4WDu+M8LGgTUIzSJKgk55oKtcrZSCx9dSgohE1xSVxjzj&#10;JRhv01yslqxqA/Od4mMJ7JwSHmkyTFm89ES1ZpGRXVD/UBnFgwMn44Q7UwxCsiOoYjZ95M2bjnmR&#10;taDV4E+mw/+j5a/2m0BUU9P5FSWWGXzxh4/fvn/4/OP+E84PX78QzKBNvYcK0bd2E8YV+E1Img8y&#10;GCK18u+xn7ILqIscssnHk8niEAnHzbJcXF8tSko45i4uLssysRcDTaLzAeIL4QxJQU21sskDVrH9&#10;S4gD9BckbWtL+pouynmiZNiQEhsBQ+NRFNg2nwWnVXOntE4nILTbWx3InqWmyGMs4S9YumTNoBtw&#10;OZVgrOoEa57bhsSjR7cs/hKaSjCioUQL/FQpysjIlD4Hieq1RROSx4OrKdq65oiPs/NBtR06MctV&#10;pgw2Q7ZsbNzUbX+uM9Pvz7r6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FAAAAAgAh07iQIoU&#10;ZjzRAAAAlAEAAAsAAAAAAAAAAQAgAAAAjgMAAF9yZWxzLy5yZWxzUEsBAhQAFAAAAAgAh07iQI6i&#10;KlLYAAAACgEAAA8AAAAAAAAAAQAgAAAAOAAAAGRycy9kb3ducmV2LnhtbFBLAQIUABQAAAAIAIdO&#10;4kA1VPt4AQIAAPQDAAAOAAAAAAAAAAEAIAAAAD0BAABkcnMvZTJvRG9jLnhtbFBLAQIUAAoAAAAA&#10;AIdO4kAAAAAAAAAAAAAAAAAEAAAAAAAAAAAAEAAAABYAAABkcnMvUEsBAhQACgAAAAAAh07iQAAA&#10;AAAAAAAAAAAAAAYAAAAAAAAAAAAQAAAAagMAAF9yZWxzL1BLBQYAAAAABgAGAFkBAACwBQAAAAA=&#10;">
                <v:fill on="f" focussize="0,0"/>
                <v:stroke color="#000000" joinstyle="round"/>
                <v:imagedata o:title=""/>
                <o:lock v:ext="edit" aspectratio="f"/>
              </v:line>
            </w:pict>
          </mc:Fallback>
        </mc:AlternateContent>
      </w:r>
      <w:r>
        <w:rPr>
          <w:spacing w:val="0"/>
        </w:rPr>
        <mc:AlternateContent>
          <mc:Choice Requires="wps">
            <w:drawing>
              <wp:anchor distT="0" distB="0" distL="0" distR="0" simplePos="0" relativeHeight="251659264" behindDoc="0" locked="0" layoutInCell="1" allowOverlap="1">
                <wp:simplePos x="0" y="0"/>
                <wp:positionH relativeFrom="page">
                  <wp:posOffset>932815</wp:posOffset>
                </wp:positionH>
                <wp:positionV relativeFrom="page">
                  <wp:posOffset>9326880</wp:posOffset>
                </wp:positionV>
                <wp:extent cx="5612130" cy="3175"/>
                <wp:effectExtent l="0" t="0" r="0" b="0"/>
                <wp:wrapNone/>
                <wp:docPr id="1" name="直线 2"/>
                <wp:cNvGraphicFramePr/>
                <a:graphic xmlns:a="http://schemas.openxmlformats.org/drawingml/2006/main">
                  <a:graphicData uri="http://schemas.microsoft.com/office/word/2010/wordprocessingShape">
                    <wps:wsp>
                      <wps:cNvCnPr/>
                      <wps:spPr>
                        <a:xfrm>
                          <a:off x="0" y="0"/>
                          <a:ext cx="5612130" cy="3175"/>
                        </a:xfrm>
                        <a:prstGeom prst="line">
                          <a:avLst/>
                        </a:prstGeom>
                        <a:ln w="14399" cap="flat" cmpd="sng">
                          <a:solidFill>
                            <a:srgbClr val="000000"/>
                          </a:solidFill>
                          <a:prstDash val="solid"/>
                          <a:headEnd type="none" w="med" len="med"/>
                          <a:tailEnd type="none" w="med" len="med"/>
                        </a:ln>
                        <a:effectLst>
                          <a:outerShdw algn="ctr" rotWithShape="0">
                            <a:srgbClr val="C0C0C0"/>
                          </a:outerShdw>
                        </a:effectLst>
                      </wps:spPr>
                      <wps:bodyPr upright="1"/>
                    </wps:wsp>
                  </a:graphicData>
                </a:graphic>
              </wp:anchor>
            </w:drawing>
          </mc:Choice>
          <mc:Fallback>
            <w:pict>
              <v:line id="直线 2" o:spid="_x0000_s1026" o:spt="20" style="position:absolute;left:0pt;margin-left:73.45pt;margin-top:734.4pt;height:0.25pt;width:441.9pt;mso-position-horizontal-relative:page;mso-position-vertical-relative:page;z-index:251659264;mso-width-relative:page;mso-height-relative:page;" filled="f" stroked="t" coordsize="21600,21600" o:gfxdata="UEsFBgAAAAAAAAAAAAAAAAAAAAAAAFBLAwQKAAAAAACHTuJAAAAAAAAAAAAAAAAABAAAAGRycy9Q&#10;SwMEFAAAAAgAh07iQPh0POjZAAAADgEAAA8AAABkcnMvZG93bnJldi54bWxNj81OwzAQhO9IvIO1&#10;SNyo3R+lbYjTAwIJIfVAQPTqxksSEa+T2G3D23cLB7jtaD7NzmSb0bXiiENoPGmYThQIpNLbhioN&#10;729PdysQIRqypvWEGr4xwCa/vspMav2JXvFYxEpwCIXUaKhj7FIpQ1mjM2HiOyT2Pv3gTGQ5VNIO&#10;5sThrpUzpRLpTEP8oTYdPtRYfhUHp2ExG3tni+36sdt99M9q7Hcvy0Tr25upugcRcYx/MFzqc3XI&#10;udPeH8gG0bJeJGtGf44Vj7ggaq6WIPa/5hxknsn/M/IzUEsDBBQAAAAIAIdO4kBNkTVmFwIAAEoE&#10;AAAOAAAAZHJzL2Uyb0RvYy54bWytVEtu2zAQ3RfoHQjua1l2kzaC5SzsppuiNZAUWdMkJRHgD0Pa&#10;ss/Sa3TVTY+Ta3RIqa6TbLyoBMhDzszjvDdDL24PRpO9hKCcrWk5mVIiLXdC2bam3x/u3n2kJERm&#10;BdPOypoeZaC3y7dvFr2v5Mx1TgsJBEFsqHpf0y5GXxVF4J00LEyclxadjQPDIi6hLQSwHtGNLmbT&#10;6XXROxAeHJch4O56cNIRES4BdE2juFw7vjPSxgEVpGYRKYVO+UCXudqmkTx+a5ogI9E1RaYxf/EQ&#10;tLfpWywXrGqB+U7xsQR2SQkvOBmmLB56glqzyMgO1Csoozi44Jo44c4UA5GsCLIopy+0ue+Yl5kL&#10;Sh38SfTw/2D51/0GiBI4CZRYZrDhTz9+Pv36TWZJm96HCkNWdgPjKvgNJKKHBkz6RQrkkPU8nvSU&#10;h0g4bl5dl7NyjlJz9M3LD1cJsviX6yHEz9IZkoyaamUTW1ax/ZcQh9C/IWlbW9Jjne/nNzcIyXD2&#10;Guw5msZj/cG2OTk4rcSd0jqlBGi3Kw1kz1L/8zPW8CwsnbJmoRvisiuFsaqTTHyygsSjR2UsXgia&#10;ajBSUKIl3p9k5cjIlL4kEulrm6Blnk4kmhZuFyXcd6InTLcIyyNQAi4+qtjlKUjaviK0mqZ3JHSC&#10;yBKfoRepiUPbkrV14ogt33lQbYeqlzk/eXDEcu54HdIMn6/RPv8LWP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UAAAACACHTuJAihRmPNEAAACUAQAACwAAAAAAAAABACAAAAClAwAAX3JlbHMv&#10;LnJlbHNQSwECFAAUAAAACACHTuJA+HQ86NkAAAAOAQAADwAAAAAAAAABACAAAAA4AAAAZHJzL2Rv&#10;d25yZXYueG1sUEsBAhQAFAAAAAgAh07iQE2RNWYXAgAASgQAAA4AAAAAAAAAAQAgAAAAPgEAAGRy&#10;cy9lMm9Eb2MueG1sUEsBAhQACgAAAAAAh07iQAAAAAAAAAAAAAAAAAQAAAAAAAAAAAAQAAAAFgAA&#10;AGRycy9QSwECFAAKAAAAAACHTuJAAAAAAAAAAAAAAAAABgAAAAAAAAAAABAAAACBAwAAX3JlbHMv&#10;UEsFBgAAAAAGAAYAWQEAAMcFAAAAAA==&#10;">
                <v:fill on="f" focussize="0,0"/>
                <v:stroke weight="1.13377952755906pt" color="#000000" joinstyle="round"/>
                <v:imagedata o:title=""/>
                <o:lock v:ext="edit" aspectratio="f"/>
                <v:shadow on="t" color="#C0C0C0" offset="0pt,0pt" origin="0f,0f" matrix="65536f,0f,0f,65536f"/>
              </v:line>
            </w:pict>
          </mc:Fallback>
        </mc:AlternateContent>
      </w:r>
      <w:r>
        <w:rPr>
          <w:spacing w:val="0"/>
        </w:rPr>
        <mc:AlternateContent>
          <mc:Choice Requires="wps">
            <w:drawing>
              <wp:anchor distT="0" distB="0" distL="0" distR="0" simplePos="0" relativeHeight="251660288" behindDoc="0" locked="0" layoutInCell="1" allowOverlap="1">
                <wp:simplePos x="0" y="0"/>
                <wp:positionH relativeFrom="page">
                  <wp:posOffset>942975</wp:posOffset>
                </wp:positionH>
                <wp:positionV relativeFrom="page">
                  <wp:posOffset>9650730</wp:posOffset>
                </wp:positionV>
                <wp:extent cx="5612130" cy="3175"/>
                <wp:effectExtent l="0" t="0" r="0" b="0"/>
                <wp:wrapNone/>
                <wp:docPr id="2" name="直线 3"/>
                <wp:cNvGraphicFramePr/>
                <a:graphic xmlns:a="http://schemas.openxmlformats.org/drawingml/2006/main">
                  <a:graphicData uri="http://schemas.microsoft.com/office/word/2010/wordprocessingShape">
                    <wps:wsp>
                      <wps:cNvCnPr/>
                      <wps:spPr>
                        <a:xfrm>
                          <a:off x="0" y="0"/>
                          <a:ext cx="5612130" cy="3175"/>
                        </a:xfrm>
                        <a:prstGeom prst="line">
                          <a:avLst/>
                        </a:prstGeom>
                        <a:ln w="14399" cap="flat" cmpd="sng">
                          <a:solidFill>
                            <a:srgbClr val="000000"/>
                          </a:solidFill>
                          <a:prstDash val="solid"/>
                          <a:headEnd type="none" w="med" len="med"/>
                          <a:tailEnd type="none" w="med" len="med"/>
                        </a:ln>
                        <a:effectLst>
                          <a:outerShdw algn="ctr" rotWithShape="0">
                            <a:srgbClr val="C0C0C0"/>
                          </a:outerShdw>
                        </a:effectLst>
                      </wps:spPr>
                      <wps:bodyPr upright="1"/>
                    </wps:wsp>
                  </a:graphicData>
                </a:graphic>
              </wp:anchor>
            </w:drawing>
          </mc:Choice>
          <mc:Fallback>
            <w:pict>
              <v:line id="直线 3" o:spid="_x0000_s1026" o:spt="20" style="position:absolute;left:0pt;margin-left:74.25pt;margin-top:759.9pt;height:0.25pt;width:441.9pt;mso-position-horizontal-relative:page;mso-position-vertical-relative:page;z-index:251660288;mso-width-relative:page;mso-height-relative:page;" filled="f" stroked="t" coordsize="21600,21600" o:gfxdata="UEsFBgAAAAAAAAAAAAAAAAAAAAAAAFBLAwQKAAAAAACHTuJAAAAAAAAAAAAAAAAABAAAAGRycy9Q&#10;SwMEFAAAAAgAh07iQIDriGTbAAAADgEAAA8AAABkcnMvZG93bnJldi54bWxNj81OwzAQhO9IvIO1&#10;SNyonaS/IU4PCCSExKFpRa9ubJKIeJ3Ebhvens2J3nZ2R7PfZNvRtuxiBt84lBDNBDCDpdMNVhIO&#10;+7enNTAfFGrVOjQSfo2HbX5/l6lUuyvuzKUIFaMQ9KmSUIfQpZz7sjZW+ZnrDNLt2w1WBZJDxfWg&#10;rhRuWx4LseRWNUgfatWZl9qUP8XZSpjHY2918bl57Y5f/bsY++PHainl40MknoEFM4Z/M0z4hA45&#10;MZ3cGbVnLen5ekFWGhbRhkpMFpHECbDTtItFAjzP+G2N/A9QSwMEFAAAAAgAh07iQPg2O4kXAgAA&#10;SgQAAA4AAABkcnMvZTJvRG9jLnhtbK1US27bMBDdF+gdCO5rWXaTNoLlLOymm6I1kBRZj0lKIsAf&#10;SNqyz9JrdNVNj5NrdEiprpNsvKgEyEPOzOO8N0Mvbg9akb3wQVpT03IypUQYZrk0bU2/P9y9+0hJ&#10;iGA4KGtETY8i0Nvl2zeL3lViZjuruPAEQUyoelfTLkZXFUVgndAQJtYJg87Geg0Rl74tuIce0bUq&#10;ZtPpddFbz523TISAu+vBSUdEfwmgbRrJxNqynRYmDqheKIhIKXTSBbrM1TaNYPFb0wQRiaopMo35&#10;i4egvU3fYrmAqvXgOsnGEuCSEl5w0iANHnqCWkMEsvPyFZSWzNtgmzhhVhcDkawIsiinL7S578CJ&#10;zAWlDu4kevh/sOzrfuOJ5DWdUWJAY8Offvx8+vWbzJM2vQsVhqzMxo+r4DY+ET00XqdfpEAOWc/j&#10;SU9xiITh5tV1OSvnKDVD37z8cJUgi3+5zof4WVhNklFTJU1iCxXsv4Q4hP4NSdvKkB4n9v385gYh&#10;AWevwZ6jqR3WH0ybk4NVkt9JpVJK8O12pTzZQ+p/fsYanoWlU9YQuiEuu1IYVJ0A/slwEo8OlTF4&#10;IWiqQQtOiRJ4f5KVIyNIdUkk0lcmQYs8nUg0LewuCn/f8Z6AahGWRU+Jt/FRxi5PQdL2FaHVNL0j&#10;oRNElvgMvUhNHNqWrK3lR2z5znnZdqh6mfOTB0cs547XIc3w+Rrt87+A5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BQAAAAIAIdO4kCKFGY80QAAAJQBAAALAAAAAAAAAAEAIAAAAKcDAABfcmVs&#10;cy8ucmVsc1BLAQIUABQAAAAIAIdO4kCA64hk2wAAAA4BAAAPAAAAAAAAAAEAIAAAADgAAABkcnMv&#10;ZG93bnJldi54bWxQSwECFAAUAAAACACHTuJA+DY7iRcCAABKBAAADgAAAAAAAAABACAAAABAAQAA&#10;ZHJzL2Uyb0RvYy54bWxQSwECFAAKAAAAAACHTuJAAAAAAAAAAAAAAAAABAAAAAAAAAAAABAAAAAW&#10;AAAAZHJzL1BLAQIUAAoAAAAAAIdO4kAAAAAAAAAAAAAAAAAGAAAAAAAAAAAAEAAAAIMDAABfcmVs&#10;cy9QSwUGAAAAAAYABgBZAQAAyQUAAAAA&#10;">
                <v:fill on="f" focussize="0,0"/>
                <v:stroke weight="1.13377952755906pt" color="#000000" joinstyle="round"/>
                <v:imagedata o:title=""/>
                <o:lock v:ext="edit" aspectratio="f"/>
                <v:shadow on="t" color="#C0C0C0" offset="0pt,0pt" origin="0f,0f" matrix="65536f,0f,0f,65536f"/>
              </v:line>
            </w:pict>
          </mc:Fallback>
        </mc:AlternateContent>
      </w:r>
      <w:r>
        <w:rPr>
          <w:rFonts w:eastAsia="仿宋_GB2312"/>
          <w:spacing w:val="0"/>
          <w:sz w:val="28"/>
        </w:rPr>
        <w:t xml:space="preserve">灵宝市人民政府办公室            </w:t>
      </w:r>
      <w:r>
        <w:rPr>
          <w:rFonts w:hint="eastAsia" w:eastAsia="仿宋_GB2312"/>
          <w:spacing w:val="0"/>
          <w:sz w:val="28"/>
          <w:lang w:val="en-US" w:eastAsia="zh-CN"/>
        </w:rPr>
        <w:t xml:space="preserve"> </w:t>
      </w:r>
      <w:r>
        <w:rPr>
          <w:rFonts w:eastAsia="仿宋_GB2312"/>
          <w:spacing w:val="0"/>
          <w:sz w:val="28"/>
        </w:rPr>
        <w:t xml:space="preserve">       202</w:t>
      </w:r>
      <w:r>
        <w:rPr>
          <w:rFonts w:hint="eastAsia" w:eastAsia="仿宋_GB2312"/>
          <w:spacing w:val="0"/>
          <w:sz w:val="28"/>
          <w:lang w:val="en-US" w:eastAsia="zh-CN"/>
        </w:rPr>
        <w:t>4</w:t>
      </w:r>
      <w:r>
        <w:rPr>
          <w:rFonts w:eastAsia="仿宋_GB2312"/>
          <w:spacing w:val="0"/>
          <w:sz w:val="28"/>
        </w:rPr>
        <w:t>年</w:t>
      </w:r>
      <w:r>
        <w:rPr>
          <w:rFonts w:hint="eastAsia" w:eastAsia="仿宋_GB2312"/>
          <w:spacing w:val="0"/>
          <w:sz w:val="28"/>
          <w:lang w:val="en-US" w:eastAsia="zh-CN"/>
        </w:rPr>
        <w:t>6</w:t>
      </w:r>
      <w:r>
        <w:rPr>
          <w:rFonts w:eastAsia="仿宋_GB2312"/>
          <w:spacing w:val="0"/>
          <w:sz w:val="28"/>
        </w:rPr>
        <w:t>月</w:t>
      </w:r>
      <w:r>
        <w:rPr>
          <w:rFonts w:hint="eastAsia" w:eastAsia="仿宋_GB2312"/>
          <w:spacing w:val="0"/>
          <w:sz w:val="28"/>
          <w:lang w:val="en-US" w:eastAsia="zh-CN"/>
        </w:rPr>
        <w:t>7</w:t>
      </w:r>
      <w:r>
        <w:rPr>
          <w:rFonts w:eastAsia="仿宋_GB2312"/>
          <w:spacing w:val="0"/>
          <w:sz w:val="28"/>
        </w:rPr>
        <w:t>日印发</w:t>
      </w:r>
    </w:p>
    <w:sectPr>
      <w:headerReference r:id="rId5" w:type="default"/>
      <w:footerReference r:id="rId6" w:type="default"/>
      <w:footnotePr>
        <w:numFmt w:val="decimal"/>
      </w:footnotePr>
      <w:endnotePr>
        <w:numFmt w:val="decimal"/>
      </w:endnotePr>
      <w:pgSz w:w="11905" w:h="16837"/>
      <w:pgMar w:top="2267" w:right="1587" w:bottom="1587" w:left="1474" w:header="396" w:footer="1190" w:gutter="0"/>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文星标宋">
    <w:altName w:val="方正书宋_GBK"/>
    <w:panose1 w:val="02010604000101010101"/>
    <w:charset w:val="86"/>
    <w:family w:val="auto"/>
    <w:pitch w:val="default"/>
    <w:sig w:usb0="00000000" w:usb1="00000000" w:usb2="00000000"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before="0" w:after="0" w:line="0" w:lineRule="atLeast"/>
      <w:ind w:left="0" w:right="0" w:firstLine="0"/>
      <w:textAlignment w:val="baseline"/>
    </w:pPr>
    <w:r>
      <w:rPr>
        <w:sz w:val="21"/>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UAAAACACHTuJAs0lY7tAAAAAFAQAADwAAAAAA&#10;AAABACAAAAA4AAAAZHJzL2Rvd25yZXYueG1sUEsBAhQAFAAAAAgAh07iQLqMOCsyAgAAYQQAAA4A&#10;AAAAAAAAAQAgAAAANQEAAGRycy9lMm9Eb2MueG1sUEsBAhQACgAAAAAAh07iQAAAAAAAAAAAAAAA&#10;AAQAAAAAAAAAAAAQAAAAFgAAAGRycy9QSwECFAAKAAAAAACHTuJAAAAAAAAAAAAAAAAABgAAAAAA&#10;AAAAABAAAACTAwAAX3JlbHMvUEsFBgAAAAAGAAYAWQEAANkFAAAAAA==&#10;">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r>
      <mc:AlternateContent>
        <mc:Choice Requires="wps">
          <w:drawing>
            <wp:anchor distT="0" distB="0" distL="0" distR="0" simplePos="0" relativeHeight="251661312" behindDoc="1" locked="0" layoutInCell="1" allowOverlap="1">
              <wp:simplePos x="0" y="0"/>
              <wp:positionH relativeFrom="page">
                <wp:posOffset>935990</wp:posOffset>
              </wp:positionH>
              <wp:positionV relativeFrom="page">
                <wp:posOffset>9683750</wp:posOffset>
              </wp:positionV>
              <wp:extent cx="5615940" cy="251460"/>
              <wp:effectExtent l="0" t="0" r="0" b="0"/>
              <wp:wrapNone/>
              <wp:docPr id="7" name="文本框 3"/>
              <wp:cNvGraphicFramePr/>
              <a:graphic xmlns:a="http://schemas.openxmlformats.org/drawingml/2006/main">
                <a:graphicData uri="http://schemas.microsoft.com/office/word/2010/wordprocessingShape">
                  <wps:wsp>
                    <wps:cNvSpPr txBox="1"/>
                    <wps:spPr>
                      <a:xfrm>
                        <a:off x="0" y="0"/>
                        <a:ext cx="5615940" cy="251460"/>
                      </a:xfrm>
                      <a:prstGeom prst="rect">
                        <a:avLst/>
                      </a:prstGeom>
                      <a:noFill/>
                      <a:ln>
                        <a:noFill/>
                      </a:ln>
                      <a:effectLst>
                        <a:outerShdw algn="ctr" rotWithShape="0">
                          <a:srgbClr val="A0A0A4"/>
                        </a:outerShdw>
                      </a:effectLst>
                    </wps:spPr>
                    <wps:bodyPr vert="horz" wrap="square" lIns="0" tIns="0" rIns="0" bIns="0" anchor="t" anchorCtr="0" upright="1"/>
                  </wps:wsp>
                </a:graphicData>
              </a:graphic>
            </wp:anchor>
          </w:drawing>
        </mc:Choice>
        <mc:Fallback>
          <w:pict>
            <v:shape id="文本框 3" o:spid="_x0000_s1026" o:spt="202" type="#_x0000_t202" style="position:absolute;left:0pt;margin-left:73.7pt;margin-top:762.5pt;height:19.8pt;width:442.2pt;mso-position-horizontal-relative:page;mso-position-vertical-relative:page;z-index:-251655168;mso-width-relative:page;mso-height-relative:page;" filled="f" stroked="f" coordsize="21600,21600" o:gfxdata="UEsFBgAAAAAAAAAAAAAAAAAAAAAAAFBLAwQKAAAAAACHTuJAAAAAAAAAAAAAAAAABAAAAGRycy9Q&#10;SwMEFAAAAAgAh07iQHqFFELXAAAADgEAAA8AAABkcnMvZG93bnJldi54bWxNT8tOwzAQvCPxD9Yi&#10;caN2QhogxKlUBBy4tSV3N3adgL2OYvfB37M5wW1nZzSPenXxjp3MFIeAErKFAGawC3pAK+Fz93b3&#10;CCwmhVq5gEbCj4mwaq6valXpcMaNOW2TZWSCsVIS+pTGivPY9caruAijQeIOYfIqEZws15M6k7l3&#10;PBei5F4NSAm9Gs1Lb7rv7dFT7uRsy98P7brU7Wb9kX89vdqdlLc3mXgGlswl/Ylhrk/VoaFO+3BE&#10;HZkjXDwUJKVjmS9p1SwR9xnN2c+/siiBNzX/P6P5BVBLAwQUAAAACACHTuJAY90d9QsCAAAFBAAA&#10;DgAAAGRycy9lMm9Eb2MueG1srVPNjtMwEL4j8Q6W7zRtactSNV3BVouQEKxUEGfXcRJL/mPsNCkP&#10;AG+wJy7cea4+B2OnKWW57AFFSsbj8ef5vvmyuu60InsBXlqT08loTIkw3BbSVDn99PH22RUlPjBT&#10;MGWNyOlBeHq9fvpk1bqlmNraqkIAQRDjl63LaR2CW2aZ57XQzI+sEwY3SwuaBVxClRXAWkTXKpuO&#10;x4ustVA4sFx4j9lNv0lPiPAYQFuWkouN5Y0WJvSoIBQLSMnX0nm6Tt2WpeDhQ1l6EYjKKTIN6Y2X&#10;YLyL72y9YssKmKslP7XAHtPCA06aSYOXnqE2LDDSgPwHSksO1tsyjLjVWU8kKYIsJuMH2mxr5kTi&#10;glJ7dxbd/z9Y/n5/B0QWOX1BiWEaB368/3788ev48xt5HuVpnV9i1dZhXehe2w5NM+Q9JiPrrgQd&#10;v8iH4D6KeziLK7pAOCbni8n85Qy3OO5N55PZIqmf/TntwIc3wmoSg5wCDi9pyvbvfMBOsHQoiZcZ&#10;eyuVSgNU5q8EFvYZkRyAp1NzTRCwrYuWMFWh9XkASsCGzzLUSenYciz0UO1uFJA9Q9O8GuMzi4QR&#10;1Q4QaXWBnkWVejVitLPFAeXCvwx51Ba+UtKix3LqvzQMBCXqrcEhRkMOAQzBbgiY4Xg0p4GSPrwJ&#10;vXEbB7KqETnNIV2N7kgtnZwc7Xe5xvjy713/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FAAA&#10;AAgAh07iQIoUZjzRAAAAlAEAAAsAAAAAAAAAAQAgAAAAlwMAAF9yZWxzLy5yZWxzUEsBAhQAFAAA&#10;AAgAh07iQHqFFELXAAAADgEAAA8AAAAAAAAAAQAgAAAAOAAAAGRycy9kb3ducmV2LnhtbFBLAQIU&#10;ABQAAAAIAIdO4kBj3R31CwIAAAUEAAAOAAAAAAAAAAEAIAAAADwBAABkcnMvZTJvRG9jLnhtbFBL&#10;AQIUAAoAAAAAAIdO4kAAAAAAAAAAAAAAAAAEAAAAAAAAAAAAEAAAABYAAABkcnMvUEsBAhQACgAA&#10;AAAAh07iQAAAAAAAAAAAAAAAAAYAAAAAAAAAAAAQAAAAcwMAAF9yZWxzL1BLBQYAAAAABgAGAFkB&#10;AAC5BQAAAAA=&#10;">
              <v:fill on="f" focussize="0,0"/>
              <v:stroke on="f"/>
              <v:imagedata o:title=""/>
              <o:lock v:ext="edit" aspectratio="f"/>
              <v:shadow on="t" color="#A0A0A4" offset="0pt,0pt" origin="0f,0f" matrix="65536f,0f,0f,65536f"/>
              <v:textbox inset="0mm,0mm,0mm,0mm"/>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before="0" w:after="0" w:line="0" w:lineRule="atLeast"/>
      <w:ind w:left="0" w:right="0" w:firstLine="0"/>
      <w:jc w:val="both"/>
      <w:textAlignment w:val="baseline"/>
    </w:pPr>
    <w:r>
      <mc:AlternateContent>
        <mc:Choice Requires="wps">
          <w:drawing>
            <wp:anchor distT="0" distB="0" distL="0" distR="0" simplePos="0" relativeHeight="251659264" behindDoc="1" locked="0" layoutInCell="1" allowOverlap="1">
              <wp:simplePos x="0" y="0"/>
              <wp:positionH relativeFrom="page">
                <wp:posOffset>935990</wp:posOffset>
              </wp:positionH>
              <wp:positionV relativeFrom="page">
                <wp:posOffset>251460</wp:posOffset>
              </wp:positionV>
              <wp:extent cx="5615940" cy="251460"/>
              <wp:effectExtent l="0" t="0" r="0" b="0"/>
              <wp:wrapNone/>
              <wp:docPr id="3" name="文本框 2"/>
              <wp:cNvGraphicFramePr/>
              <a:graphic xmlns:a="http://schemas.openxmlformats.org/drawingml/2006/main">
                <a:graphicData uri="http://schemas.microsoft.com/office/word/2010/wordprocessingShape">
                  <wps:wsp>
                    <wps:cNvSpPr txBox="1"/>
                    <wps:spPr>
                      <a:xfrm>
                        <a:off x="0" y="0"/>
                        <a:ext cx="5615940" cy="251460"/>
                      </a:xfrm>
                      <a:prstGeom prst="rect">
                        <a:avLst/>
                      </a:prstGeom>
                      <a:noFill/>
                      <a:ln>
                        <a:noFill/>
                      </a:ln>
                      <a:effectLst>
                        <a:outerShdw algn="ctr" rotWithShape="0">
                          <a:srgbClr val="A0A0A4"/>
                        </a:outerShdw>
                      </a:effectLst>
                    </wps:spPr>
                    <wps:bodyPr vert="horz" wrap="square" lIns="0" tIns="0" rIns="0" bIns="0" anchor="t" anchorCtr="0" upright="1"/>
                  </wps:wsp>
                </a:graphicData>
              </a:graphic>
            </wp:anchor>
          </w:drawing>
        </mc:Choice>
        <mc:Fallback>
          <w:pict>
            <v:shape id="文本框 2" o:spid="_x0000_s1026" o:spt="202" type="#_x0000_t202" style="position:absolute;left:0pt;margin-left:73.7pt;margin-top:19.8pt;height:19.8pt;width:442.2pt;mso-position-horizontal-relative:page;mso-position-vertical-relative:page;z-index:-251657216;mso-width-relative:page;mso-height-relative:page;" filled="f" stroked="f" coordsize="21600,21600" o:gfxdata="UEsFBgAAAAAAAAAAAAAAAAAAAAAAAFBLAwQKAAAAAACHTuJAAAAAAAAAAAAAAAAABAAAAGRycy9Q&#10;SwMEFAAAAAgAh07iQO069e/XAAAACgEAAA8AAABkcnMvZG93bnJldi54bWxNj81OwzAQhO9IvIO1&#10;SNyonbRKSYhTqQg4cGtL7m7sJgF7HdnuD2/P9kSPoxnNfFOvLs6ykwlx9CghmwlgBjuvR+wlfO3e&#10;n56BxaRQK+vRSPg1EVbN/V2tKu3PuDGnbeoZlWCslIQhpaniPHaDcSrO/GSQvIMPTiWSoec6qDOV&#10;O8tzIQru1Ii0MKjJvA6m+9keHe0G27f849CuC91u1p/5d/nW76R8fMjEC7BkLuk/DFd8QoeGmPb+&#10;iDoyS3qxXFBUwrwsgF0DYp7Rmb2EZZkDb2p+e6H5A1BLAwQUAAAACACHTuJATbGK7QoCAAAFBAAA&#10;DgAAAGRycy9lMm9Eb2MueG1srVPLrtMwEN0j8Q+W9zRpaSuIml7BrS5CQoBUEGvXcRJLfjF2m5QP&#10;gD9gxYY939XvYOw0pVw2d4EiJePx+HjOmZPVTa8VOQjw0pqSTic5JcJwW0nTlPTjh7snzyjxgZmK&#10;KWtESY/C05v140erzhViZlurKgEEQYwvOlfSNgRXZJnnrdDMT6wTBjdrC5oFXEKTVcA6RNcqm+X5&#10;MussVA4sF95jdjNs0jMiPATQ1rXkYmP5XgsTBlQQigWk5FvpPF2nbuta8PCurr0IRJUUmYb0xksw&#10;3sV3tl6xogHmWsnPLbCHtHCPk2bS4KUXqA0LjOxB/gOlJQfrbR0m3OpsIJIUQRbT/J4225Y5kbig&#10;1N5dRPf/D5a/PbwHIquSPqXEMI0DP33/dvrx6/TzK5lFeTrnC6zaOqwL/Uvbo2nGvMdkZN3XoOMX&#10;+RDcR3GPF3FFHwjH5GI5XTyf4xbHvdliOl8m9bM/px348EpYTWJQUsDhJU3Z4Y0P2AmWjiXxMmPv&#10;pFJpgMr8lcDCISOSA/B0am4fBGzbqiNMNWh9HoASsOGTDG1SOrYcCz00u1sF5MDQNC9yfOaRMKLa&#10;ESKtrtCzqNKgRox2tjqiXPiXIY/WwhdKOvRYSf3nPQNBiXptcIjRkGMAY7AbA2Y4Hi1poGQIb8Ng&#10;3L0D2bSInOaQrkZ3pJbOTo72u15jfP33rn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UAAAA&#10;CACHTuJAihRmPNEAAACUAQAACwAAAAAAAAABACAAAACWAwAAX3JlbHMvLnJlbHNQSwECFAAUAAAA&#10;CACHTuJA7Tr179cAAAAKAQAADwAAAAAAAAABACAAAAA4AAAAZHJzL2Rvd25yZXYueG1sUEsBAhQA&#10;FAAAAAgAh07iQE2xiu0KAgAABQQAAA4AAAAAAAAAAQAgAAAAPAEAAGRycy9lMm9Eb2MueG1sUEsB&#10;AhQACgAAAAAAh07iQAAAAAAAAAAAAAAAAAQAAAAAAAAAAAAQAAAAFgAAAGRycy9QSwECFAAKAAAA&#10;AACHTuJAAAAAAAAAAAAAAAAABgAAAAAAAAAAABAAAAByAwAAX3JlbHMvUEsFBgAAAAAGAAYAWQEA&#10;ALgFAAAAAA==&#10;">
              <v:fill on="f" focussize="0,0"/>
              <v:stroke on="f"/>
              <v:imagedata o:title=""/>
              <o:lock v:ext="edit" aspectratio="f"/>
              <v:shadow on="t" color="#A0A0A4" offset="0pt,0pt" origin="0f,0f" matrix="65536f,0f,0f,65536f"/>
              <v:textbox inset="0mm,0mm,0mm,0mm"/>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numFmt w:val="decimal"/>
    <w:endnote w:id="0"/>
    <w:endnote w:id="1"/>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iNWM4ZTRkMzMxZWMzM2IxMDc5NzU0Njk3ODNlNzAifQ=="/>
  </w:docVars>
  <w:rsids>
    <w:rsidRoot w:val="00000000"/>
    <w:rsid w:val="13B535DD"/>
    <w:rsid w:val="1A033824"/>
    <w:rsid w:val="1DDC0E05"/>
    <w:rsid w:val="1F4793DA"/>
    <w:rsid w:val="28EF375E"/>
    <w:rsid w:val="2974298F"/>
    <w:rsid w:val="2B0D33B6"/>
    <w:rsid w:val="2FEFDB7F"/>
    <w:rsid w:val="32EE2B53"/>
    <w:rsid w:val="3B5F0047"/>
    <w:rsid w:val="3DF9C373"/>
    <w:rsid w:val="43E72DE2"/>
    <w:rsid w:val="455B07C5"/>
    <w:rsid w:val="46C146A3"/>
    <w:rsid w:val="4A5A7BE9"/>
    <w:rsid w:val="4F6E59B6"/>
    <w:rsid w:val="4FB728EF"/>
    <w:rsid w:val="4FBBF034"/>
    <w:rsid w:val="4FBF9AAA"/>
    <w:rsid w:val="55FE3DA9"/>
    <w:rsid w:val="577FCA63"/>
    <w:rsid w:val="58FD38C2"/>
    <w:rsid w:val="5A3572F7"/>
    <w:rsid w:val="5E6BC15B"/>
    <w:rsid w:val="6EDA15CE"/>
    <w:rsid w:val="6FF38693"/>
    <w:rsid w:val="77675A74"/>
    <w:rsid w:val="77BE1C75"/>
    <w:rsid w:val="7BFF7D0E"/>
    <w:rsid w:val="7DF6267F"/>
    <w:rsid w:val="7EE4631C"/>
    <w:rsid w:val="7F5565FB"/>
    <w:rsid w:val="7FBD6043"/>
    <w:rsid w:val="7FEFD2B3"/>
    <w:rsid w:val="BBB6758B"/>
    <w:rsid w:val="BC7FAC01"/>
    <w:rsid w:val="BECEB18E"/>
    <w:rsid w:val="BEFFBA02"/>
    <w:rsid w:val="CFB7E185"/>
    <w:rsid w:val="D3AF3610"/>
    <w:rsid w:val="D5357524"/>
    <w:rsid w:val="DFF7440F"/>
    <w:rsid w:val="E9DD8E51"/>
    <w:rsid w:val="EDBD14BF"/>
    <w:rsid w:val="EF6991AC"/>
    <w:rsid w:val="F67DF2D0"/>
    <w:rsid w:val="FE3F5775"/>
    <w:rsid w:val="FEDF3D20"/>
    <w:rsid w:val="FEFFC922"/>
    <w:rsid w:val="FFBFC842"/>
    <w:rsid w:val="FFFF9C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723"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before="0" w:after="0" w:line="357" w:lineRule="atLeast"/>
      <w:ind w:left="0" w:right="0" w:firstLine="0"/>
      <w:jc w:val="both"/>
      <w:textAlignment w:val="baseline"/>
    </w:pPr>
    <w:rPr>
      <w:rFonts w:ascii="Times New Roman" w:hAnsi="Times New Roman" w:eastAsia="宋体" w:cs="Times New Roman"/>
      <w:color w:val="000000"/>
      <w:sz w:val="21"/>
      <w:u w:val="none" w:color="000000"/>
      <w:vertAlign w:val="baseline"/>
      <w:lang w:val="en-US" w:eastAsia="zh-CN"/>
    </w:rPr>
  </w:style>
  <w:style w:type="character" w:default="1" w:styleId="10">
    <w:name w:val="Default Paragraph Font"/>
    <w:qFormat/>
    <w:uiPriority w:val="1723"/>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_Style 1"/>
    <w:qFormat/>
    <w:uiPriority w:val="0"/>
    <w:pPr>
      <w:widowControl w:val="0"/>
      <w:spacing w:line="481" w:lineRule="atLeast"/>
      <w:ind w:firstLine="623" w:firstLineChars="200"/>
      <w:jc w:val="both"/>
      <w:textAlignment w:val="baseline"/>
    </w:pPr>
    <w:rPr>
      <w:rFonts w:ascii="仿宋_GB2312" w:hAnsi="仿宋_GB2312" w:eastAsia="仿宋_GB2312" w:cs="Times New Roman"/>
      <w:color w:val="000000"/>
      <w:kern w:val="2"/>
      <w:sz w:val="31"/>
      <w:szCs w:val="28"/>
      <w:lang w:val="en-US" w:eastAsia="zh-CN" w:bidi="ar-SA"/>
    </w:rPr>
  </w:style>
  <w:style w:type="paragraph" w:styleId="3">
    <w:name w:val="Body Text"/>
    <w:basedOn w:val="1"/>
    <w:next w:val="4"/>
    <w:qFormat/>
    <w:uiPriority w:val="0"/>
    <w:pPr>
      <w:spacing w:line="600" w:lineRule="exact"/>
      <w:jc w:val="center"/>
    </w:pPr>
    <w:rPr>
      <w:rFonts w:ascii="Calibri" w:hAnsi="Calibri" w:eastAsia="文星标宋" w:cs="宋体"/>
      <w:sz w:val="44"/>
      <w:szCs w:val="44"/>
    </w:rPr>
  </w:style>
  <w:style w:type="paragraph" w:styleId="4">
    <w:name w:val="Body Text 2"/>
    <w:basedOn w:val="1"/>
    <w:next w:val="1"/>
    <w:qFormat/>
    <w:uiPriority w:val="0"/>
    <w:pPr>
      <w:spacing w:after="120" w:line="480"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footnote text"/>
    <w:basedOn w:val="1"/>
    <w:unhideWhenUsed/>
    <w:qFormat/>
    <w:uiPriority w:val="99"/>
    <w:pPr>
      <w:snapToGrid w:val="0"/>
      <w:jc w:val="left"/>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unhideWhenUsed/>
    <w:qFormat/>
    <w:uiPriority w:val="99"/>
    <w:pPr>
      <w:spacing w:before="100" w:beforeLines="0" w:beforeAutospacing="1" w:after="100" w:afterLines="0" w:afterAutospacing="1"/>
      <w:ind w:left="0" w:right="0"/>
      <w:jc w:val="left"/>
    </w:pPr>
    <w:rPr>
      <w:kern w:val="0"/>
      <w:sz w:val="24"/>
      <w:szCs w:val="20"/>
      <w:lang w:val="en-US" w:eastAsia="zh-CN" w:bidi="ar-SA"/>
    </w:rPr>
  </w:style>
  <w:style w:type="paragraph" w:customStyle="1" w:styleId="11">
    <w:name w:val="无间隔1"/>
    <w:basedOn w:val="1"/>
    <w:qFormat/>
    <w:uiPriority w:val="0"/>
    <w:pPr>
      <w:spacing w:line="400" w:lineRule="exact"/>
    </w:pPr>
    <w:rPr>
      <w:rFonts w:ascii="Times New Roman" w:hAnsi="Times New Roman" w:eastAsia="宋体" w:cs="Times New Roman"/>
      <w:sz w:val="24"/>
    </w:rPr>
  </w:style>
  <w:style w:type="paragraph" w:customStyle="1" w:styleId="12">
    <w:name w:val="Default"/>
    <w:basedOn w:val="1"/>
    <w:qFormat/>
    <w:uiPriority w:val="99"/>
    <w:pPr>
      <w:autoSpaceDE w:val="0"/>
      <w:autoSpaceDN w:val="0"/>
      <w:adjustRightInd w:val="0"/>
      <w:jc w:val="left"/>
    </w:pPr>
    <w:rPr>
      <w:rFonts w:ascii="??_GB2312" w:hAnsi="Times New Roman" w:eastAsia="Times New Roman"/>
      <w:color w:val="000000"/>
      <w:kern w:val="0"/>
      <w:sz w:val="24"/>
    </w:rPr>
  </w:style>
  <w:style w:type="character" w:customStyle="1" w:styleId="13">
    <w:name w:val="链接"/>
    <w:basedOn w:val="10"/>
    <w:qFormat/>
    <w:uiPriority w:val="0"/>
    <w:rPr>
      <w:rFonts w:ascii="Times New Roman" w:eastAsia="宋体"/>
      <w:color w:val="0000FF"/>
      <w:sz w:val="21"/>
      <w:u w:val="single" w:color="0000FF"/>
      <w:vertAlign w:val="baseline"/>
      <w:lang w:val="en-US" w:eastAsia="zh-CN"/>
    </w:rPr>
  </w:style>
  <w:style w:type="paragraph" w:customStyle="1" w:styleId="14">
    <w:name w:val="目录4"/>
    <w:basedOn w:val="1"/>
    <w:next w:val="1"/>
    <w:qFormat/>
    <w:uiPriority w:val="3"/>
    <w:pPr>
      <w:tabs>
        <w:tab w:val="left" w:leader="dot" w:pos="8503"/>
      </w:tabs>
      <w:spacing w:line="317" w:lineRule="atLeast"/>
      <w:ind w:left="419" w:firstLine="629"/>
      <w:jc w:val="both"/>
      <w:textAlignment w:val="baseline"/>
    </w:pPr>
    <w:rPr>
      <w:rFonts w:ascii="Times New Roman" w:eastAsia="宋体"/>
      <w:color w:val="000000"/>
      <w:sz w:val="21"/>
      <w:u w:val="none" w:color="000000"/>
      <w:vertAlign w:val="baseline"/>
      <w:lang w:val="en-US" w:eastAsia="zh-CN"/>
    </w:rPr>
  </w:style>
  <w:style w:type="paragraph" w:customStyle="1" w:styleId="15">
    <w:name w:val="文章总标题"/>
    <w:basedOn w:val="1"/>
    <w:next w:val="16"/>
    <w:qFormat/>
    <w:uiPriority w:val="1539"/>
    <w:pPr>
      <w:spacing w:before="566" w:after="544" w:line="566" w:lineRule="atLeast"/>
      <w:ind w:firstLine="0"/>
      <w:jc w:val="center"/>
      <w:textAlignment w:val="baseline"/>
    </w:pPr>
    <w:rPr>
      <w:rFonts w:ascii="Arial" w:eastAsia="黑体"/>
      <w:color w:val="000000"/>
      <w:sz w:val="54"/>
      <w:u w:val="none" w:color="000000"/>
      <w:vertAlign w:val="baseline"/>
      <w:lang w:val="en-US" w:eastAsia="zh-CN"/>
    </w:rPr>
  </w:style>
  <w:style w:type="paragraph" w:customStyle="1" w:styleId="16">
    <w:name w:val="文章副标题"/>
    <w:basedOn w:val="1"/>
    <w:next w:val="17"/>
    <w:qFormat/>
    <w:uiPriority w:val="1318"/>
    <w:pPr>
      <w:spacing w:before="187" w:after="175" w:line="374" w:lineRule="atLeast"/>
      <w:ind w:firstLine="0"/>
      <w:jc w:val="center"/>
      <w:textAlignment w:val="baseline"/>
    </w:pPr>
    <w:rPr>
      <w:rFonts w:ascii="Times New Roman" w:eastAsia="宋体"/>
      <w:color w:val="000000"/>
      <w:sz w:val="36"/>
      <w:u w:val="none" w:color="000000"/>
      <w:vertAlign w:val="baseline"/>
      <w:lang w:val="en-US" w:eastAsia="zh-CN"/>
    </w:rPr>
  </w:style>
  <w:style w:type="paragraph" w:customStyle="1" w:styleId="17">
    <w:name w:val="章标题"/>
    <w:basedOn w:val="1"/>
    <w:next w:val="18"/>
    <w:qFormat/>
    <w:uiPriority w:val="2441"/>
    <w:pPr>
      <w:spacing w:before="158" w:after="153" w:line="323" w:lineRule="atLeast"/>
      <w:ind w:firstLine="0"/>
      <w:jc w:val="center"/>
      <w:textAlignment w:val="baseline"/>
    </w:pPr>
    <w:rPr>
      <w:rFonts w:ascii="Arial" w:eastAsia="黑体"/>
      <w:color w:val="000000"/>
      <w:sz w:val="31"/>
      <w:u w:val="none" w:color="000000"/>
      <w:vertAlign w:val="baseline"/>
      <w:lang w:val="en-US" w:eastAsia="zh-CN"/>
    </w:rPr>
  </w:style>
  <w:style w:type="paragraph" w:customStyle="1" w:styleId="18">
    <w:name w:val="节标题"/>
    <w:basedOn w:val="1"/>
    <w:next w:val="19"/>
    <w:qFormat/>
    <w:uiPriority w:val="2441"/>
    <w:pPr>
      <w:spacing w:line="289" w:lineRule="atLeast"/>
      <w:ind w:firstLine="0"/>
      <w:jc w:val="center"/>
      <w:textAlignment w:val="baseline"/>
    </w:pPr>
    <w:rPr>
      <w:rFonts w:ascii="Times New Roman" w:eastAsia="宋体"/>
      <w:color w:val="000000"/>
      <w:sz w:val="28"/>
      <w:u w:val="none" w:color="000000"/>
      <w:vertAlign w:val="baseline"/>
      <w:lang w:val="en-US" w:eastAsia="zh-CN"/>
    </w:rPr>
  </w:style>
  <w:style w:type="paragraph" w:customStyle="1" w:styleId="19">
    <w:name w:val="小节标题"/>
    <w:basedOn w:val="1"/>
    <w:next w:val="1"/>
    <w:qFormat/>
    <w:uiPriority w:val="1664"/>
    <w:pPr>
      <w:spacing w:before="175" w:after="102" w:line="351" w:lineRule="atLeast"/>
      <w:ind w:firstLine="0"/>
      <w:jc w:val="both"/>
      <w:textAlignment w:val="baseline"/>
    </w:pPr>
    <w:rPr>
      <w:rFonts w:ascii="Times New Roman" w:eastAsia="黑体"/>
      <w:color w:val="000000"/>
      <w:sz w:val="21"/>
      <w:u w:val="none" w:color="000000"/>
      <w:vertAlign w:val="baseline"/>
      <w:lang w:val="en-US" w:eastAsia="zh-CN"/>
    </w:rPr>
  </w:style>
  <w:style w:type="paragraph" w:customStyle="1" w:styleId="20">
    <w:name w:val="目录2"/>
    <w:basedOn w:val="1"/>
    <w:next w:val="1"/>
    <w:qFormat/>
    <w:uiPriority w:val="3"/>
    <w:pPr>
      <w:tabs>
        <w:tab w:val="left" w:leader="dot" w:pos="8503"/>
      </w:tabs>
      <w:spacing w:line="317" w:lineRule="atLeast"/>
      <w:ind w:left="419" w:firstLine="419"/>
      <w:jc w:val="both"/>
      <w:textAlignment w:val="baseline"/>
    </w:pPr>
    <w:rPr>
      <w:rFonts w:ascii="Times New Roman" w:eastAsia="宋体"/>
      <w:color w:val="000000"/>
      <w:sz w:val="21"/>
      <w:u w:val="none" w:color="000000"/>
      <w:vertAlign w:val="baseline"/>
      <w:lang w:val="en-US" w:eastAsia="zh-CN"/>
    </w:rPr>
  </w:style>
  <w:style w:type="paragraph" w:customStyle="1" w:styleId="21">
    <w:name w:val="目录1"/>
    <w:basedOn w:val="1"/>
    <w:next w:val="1"/>
    <w:qFormat/>
    <w:uiPriority w:val="3"/>
    <w:pPr>
      <w:tabs>
        <w:tab w:val="left" w:leader="dot" w:pos="8503"/>
      </w:tabs>
      <w:spacing w:after="102" w:line="215" w:lineRule="atLeast"/>
      <w:ind w:firstLine="419"/>
      <w:jc w:val="left"/>
      <w:textAlignment w:val="baseline"/>
    </w:pPr>
    <w:rPr>
      <w:rFonts w:ascii="Times New Roman" w:eastAsia="宋体"/>
      <w:color w:val="000000"/>
      <w:sz w:val="21"/>
      <w:u w:val="none" w:color="000000"/>
      <w:vertAlign w:val="baseline"/>
      <w:lang w:val="en-US" w:eastAsia="zh-CN"/>
    </w:rPr>
  </w:style>
  <w:style w:type="paragraph" w:customStyle="1" w:styleId="22">
    <w:name w:val="目录3"/>
    <w:basedOn w:val="1"/>
    <w:next w:val="1"/>
    <w:qFormat/>
    <w:uiPriority w:val="3"/>
    <w:pPr>
      <w:tabs>
        <w:tab w:val="left" w:leader="dot" w:pos="8503"/>
      </w:tabs>
      <w:spacing w:line="317" w:lineRule="atLeast"/>
      <w:ind w:left="419" w:firstLine="419"/>
      <w:jc w:val="both"/>
      <w:textAlignment w:val="baseline"/>
    </w:pPr>
    <w:rPr>
      <w:rFonts w:ascii="Times New Roman" w:eastAsia="宋体"/>
      <w:color w:val="000000"/>
      <w:sz w:val="21"/>
      <w:u w:val="none" w:color="000000"/>
      <w:vertAlign w:val="baseline"/>
      <w:lang w:val="en-US" w:eastAsia="zh-CN"/>
    </w:rPr>
  </w:style>
  <w:style w:type="paragraph" w:customStyle="1" w:styleId="23">
    <w:name w:val="目录标题"/>
    <w:basedOn w:val="1"/>
    <w:next w:val="1"/>
    <w:qFormat/>
    <w:uiPriority w:val="1664"/>
    <w:pPr>
      <w:spacing w:before="215" w:after="419" w:line="436" w:lineRule="atLeast"/>
      <w:ind w:firstLine="419"/>
      <w:jc w:val="center"/>
      <w:textAlignment w:val="baseline"/>
    </w:pPr>
    <w:rPr>
      <w:rFonts w:ascii="Arial" w:eastAsia="黑体"/>
      <w:color w:val="000000"/>
      <w:spacing w:val="283"/>
      <w:sz w:val="42"/>
      <w:u w:val="none" w:color="000000"/>
      <w:vertAlign w:val="baseline"/>
      <w:lang w:val="en-US" w:eastAsia="zh-CN"/>
    </w:rPr>
  </w:style>
  <w:style w:type="character" w:customStyle="1" w:styleId="24">
    <w:name w:val="NormalCharacter"/>
    <w:link w:val="25"/>
    <w:semiHidden/>
    <w:qFormat/>
    <w:uiPriority w:val="0"/>
  </w:style>
  <w:style w:type="paragraph" w:customStyle="1" w:styleId="25">
    <w:name w:val="UserStyle_3"/>
    <w:basedOn w:val="1"/>
    <w:link w:val="24"/>
    <w:qFormat/>
    <w:uiPriority w:val="0"/>
    <w:pPr>
      <w:snapToGrid w:val="0"/>
      <w:spacing w:line="360" w:lineRule="auto"/>
      <w:ind w:firstLine="200" w:firstLineChars="200"/>
      <w:jc w:val="both"/>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244</Words>
  <Characters>257</Characters>
  <TotalTime>1</TotalTime>
  <ScaleCrop>false</ScaleCrop>
  <LinksUpToDate>false</LinksUpToDate>
  <CharactersWithSpaces>298</CharactersWithSpaces>
  <Application>WPS Office_11.8.2.11625_F1E327BC-269C-435d-A152-05C5408002CA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2023-01-19T10:02:00Z</dcterms:created>
  <dc:creator>Administrator</dc:creator>
  <cp:lastModifiedBy>greatwall</cp:lastModifiedBy>
  <cp:lastPrinted>2024-06-11T17:22:00Z</cp:lastPrinted>
  <dcterms:modified xsi:type="dcterms:W3CDTF">2024-06-25T09:52:42Z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F7A17BA3CE114A06B4FA5156DDAE2B1B_13</vt:lpwstr>
  </property>
</Properties>
</file>